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4C2EB" w14:textId="7C6F1E03" w:rsidR="00723FEC" w:rsidRPr="002D062A" w:rsidRDefault="00723FEC" w:rsidP="00723FEC">
      <w:pPr>
        <w:rPr>
          <w:rFonts w:ascii="Arial" w:eastAsia="Times New Roman" w:hAnsi="Arial" w:cs="Arial"/>
          <w:b/>
          <w:bCs/>
          <w:sz w:val="28"/>
          <w:szCs w:val="28"/>
        </w:rPr>
      </w:pPr>
      <w:bookmarkStart w:id="0" w:name="_Toc395598003"/>
      <w:proofErr w:type="spellStart"/>
      <w:r w:rsidRPr="002D062A">
        <w:rPr>
          <w:rFonts w:ascii="Arial" w:hAnsi="Arial" w:cs="Arial"/>
          <w:b/>
          <w:bCs/>
          <w:sz w:val="28"/>
        </w:rPr>
        <w:t>Anexa</w:t>
      </w:r>
      <w:proofErr w:type="spellEnd"/>
      <w:r w:rsidRPr="002D062A">
        <w:rPr>
          <w:rFonts w:ascii="Arial" w:hAnsi="Arial" w:cs="Arial"/>
          <w:b/>
          <w:bCs/>
          <w:sz w:val="28"/>
        </w:rPr>
        <w:t xml:space="preserve"> 1</w:t>
      </w:r>
      <w:r w:rsidR="002A06E8">
        <w:rPr>
          <w:rFonts w:ascii="Arial" w:hAnsi="Arial" w:cs="Arial"/>
          <w:b/>
          <w:bCs/>
          <w:sz w:val="28"/>
        </w:rPr>
        <w:t>5</w:t>
      </w:r>
      <w:r w:rsidRPr="002D062A">
        <w:rPr>
          <w:rFonts w:ascii="Arial" w:hAnsi="Arial" w:cs="Arial"/>
          <w:b/>
          <w:bCs/>
          <w:sz w:val="28"/>
        </w:rPr>
        <w:t xml:space="preserve"> –</w:t>
      </w:r>
      <w:proofErr w:type="spellStart"/>
      <w:r w:rsidRPr="002D062A">
        <w:rPr>
          <w:rFonts w:ascii="Arial" w:hAnsi="Arial" w:cs="Arial"/>
          <w:b/>
          <w:bCs/>
          <w:sz w:val="28"/>
        </w:rPr>
        <w:t>Politica</w:t>
      </w:r>
      <w:proofErr w:type="spellEnd"/>
      <w:r w:rsidRPr="002D062A">
        <w:rPr>
          <w:rFonts w:ascii="Arial" w:hAnsi="Arial" w:cs="Arial"/>
          <w:b/>
          <w:bCs/>
          <w:sz w:val="28"/>
        </w:rPr>
        <w:t xml:space="preserve"> </w:t>
      </w:r>
      <w:proofErr w:type="spellStart"/>
      <w:r w:rsidRPr="002D062A">
        <w:rPr>
          <w:rFonts w:ascii="Arial" w:hAnsi="Arial" w:cs="Arial"/>
          <w:b/>
          <w:bCs/>
          <w:sz w:val="28"/>
        </w:rPr>
        <w:t>privind</w:t>
      </w:r>
      <w:proofErr w:type="spellEnd"/>
      <w:r w:rsidRPr="002D062A">
        <w:rPr>
          <w:rFonts w:ascii="Arial" w:hAnsi="Arial" w:cs="Arial"/>
          <w:b/>
          <w:bCs/>
          <w:sz w:val="28"/>
        </w:rPr>
        <w:t xml:space="preserve"> </w:t>
      </w:r>
      <w:proofErr w:type="spellStart"/>
      <w:r w:rsidRPr="002D062A">
        <w:rPr>
          <w:rFonts w:ascii="Arial" w:hAnsi="Arial" w:cs="Arial"/>
          <w:b/>
          <w:bCs/>
          <w:sz w:val="28"/>
        </w:rPr>
        <w:t>resursele</w:t>
      </w:r>
      <w:proofErr w:type="spellEnd"/>
      <w:r w:rsidRPr="002D062A">
        <w:rPr>
          <w:rFonts w:ascii="Arial" w:hAnsi="Arial" w:cs="Arial"/>
          <w:b/>
          <w:bCs/>
          <w:sz w:val="28"/>
        </w:rPr>
        <w:t xml:space="preserve"> </w:t>
      </w:r>
      <w:proofErr w:type="spellStart"/>
      <w:r w:rsidRPr="002D062A">
        <w:rPr>
          <w:rFonts w:ascii="Arial" w:hAnsi="Arial" w:cs="Arial"/>
          <w:b/>
          <w:bCs/>
          <w:sz w:val="28"/>
        </w:rPr>
        <w:t>umane</w:t>
      </w:r>
      <w:proofErr w:type="spellEnd"/>
      <w:r w:rsidRPr="002D062A">
        <w:rPr>
          <w:rFonts w:ascii="Arial" w:hAnsi="Arial" w:cs="Arial"/>
          <w:b/>
          <w:bCs/>
          <w:sz w:val="28"/>
        </w:rPr>
        <w:t xml:space="preserve"> </w:t>
      </w:r>
      <w:proofErr w:type="spellStart"/>
      <w:r w:rsidRPr="002D062A">
        <w:rPr>
          <w:rFonts w:ascii="Arial" w:hAnsi="Arial" w:cs="Arial"/>
          <w:b/>
          <w:bCs/>
          <w:sz w:val="28"/>
        </w:rPr>
        <w:t>si</w:t>
      </w:r>
      <w:proofErr w:type="spellEnd"/>
      <w:r w:rsidRPr="002D062A">
        <w:rPr>
          <w:rFonts w:ascii="Arial" w:hAnsi="Arial" w:cs="Arial"/>
          <w:b/>
          <w:bCs/>
          <w:sz w:val="28"/>
        </w:rPr>
        <w:t xml:space="preserve"> </w:t>
      </w:r>
      <w:proofErr w:type="spellStart"/>
      <w:r w:rsidRPr="002D062A">
        <w:rPr>
          <w:rFonts w:ascii="Arial" w:hAnsi="Arial" w:cs="Arial"/>
          <w:b/>
          <w:bCs/>
          <w:sz w:val="28"/>
        </w:rPr>
        <w:t>politica</w:t>
      </w:r>
      <w:proofErr w:type="spellEnd"/>
      <w:r w:rsidRPr="002D062A">
        <w:rPr>
          <w:rFonts w:ascii="Arial" w:hAnsi="Arial" w:cs="Arial"/>
          <w:b/>
          <w:bCs/>
          <w:sz w:val="28"/>
        </w:rPr>
        <w:t xml:space="preserve"> </w:t>
      </w:r>
      <w:proofErr w:type="spellStart"/>
      <w:r w:rsidRPr="002D062A">
        <w:rPr>
          <w:rFonts w:ascii="Arial" w:hAnsi="Arial" w:cs="Arial"/>
          <w:b/>
          <w:bCs/>
          <w:sz w:val="28"/>
        </w:rPr>
        <w:t>sociala</w:t>
      </w:r>
      <w:bookmarkEnd w:id="0"/>
      <w:proofErr w:type="spellEnd"/>
      <w:r w:rsidRPr="002D062A">
        <w:rPr>
          <w:rFonts w:ascii="Arial" w:hAnsi="Arial" w:cs="Arial"/>
          <w:b/>
          <w:bCs/>
          <w:sz w:val="28"/>
        </w:rPr>
        <w:t xml:space="preserve"> </w:t>
      </w:r>
    </w:p>
    <w:p w14:paraId="0EE946F3" w14:textId="77777777" w:rsidR="00723FEC" w:rsidRPr="002D062A" w:rsidRDefault="00723FEC" w:rsidP="00723FEC">
      <w:pPr>
        <w:spacing w:after="0" w:line="276" w:lineRule="auto"/>
        <w:ind w:right="424" w:firstLine="720"/>
        <w:rPr>
          <w:rFonts w:ascii="Arial" w:hAnsi="Arial" w:cs="Arial"/>
          <w:color w:val="000000" w:themeColor="text1"/>
          <w:szCs w:val="24"/>
        </w:rPr>
      </w:pPr>
      <w:proofErr w:type="spellStart"/>
      <w:r w:rsidRPr="002D062A">
        <w:rPr>
          <w:rFonts w:ascii="Arial" w:hAnsi="Arial" w:cs="Arial"/>
          <w:color w:val="000000" w:themeColor="text1"/>
          <w:szCs w:val="24"/>
        </w:rPr>
        <w:t>Modalitatea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de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gestionare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a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resurselor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umane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existente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şi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necesare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urmează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specificul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activităţii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societăţii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şi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are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scopul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de </w:t>
      </w:r>
      <w:proofErr w:type="gramStart"/>
      <w:r w:rsidRPr="002D062A">
        <w:rPr>
          <w:rFonts w:ascii="Arial" w:hAnsi="Arial" w:cs="Arial"/>
          <w:color w:val="000000" w:themeColor="text1"/>
          <w:szCs w:val="24"/>
        </w:rPr>
        <w:t>a</w:t>
      </w:r>
      <w:proofErr w:type="gram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asigura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personalul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calificat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necesar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, cu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instruire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profesională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şi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competenţe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adecvate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pentru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cerinţele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activităţii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. </w:t>
      </w:r>
    </w:p>
    <w:p w14:paraId="26538B61" w14:textId="77777777" w:rsidR="00723FEC" w:rsidRPr="002D062A" w:rsidRDefault="00723FEC" w:rsidP="00723FEC">
      <w:pPr>
        <w:widowControl w:val="0"/>
        <w:adjustRightInd w:val="0"/>
        <w:spacing w:after="0" w:line="276" w:lineRule="auto"/>
        <w:ind w:firstLine="720"/>
        <w:textAlignment w:val="baseline"/>
        <w:rPr>
          <w:rFonts w:ascii="Arial" w:hAnsi="Arial" w:cs="Arial"/>
          <w:color w:val="000000" w:themeColor="text1"/>
          <w:szCs w:val="24"/>
        </w:rPr>
      </w:pPr>
      <w:proofErr w:type="spellStart"/>
      <w:r w:rsidRPr="002D062A">
        <w:rPr>
          <w:rFonts w:ascii="Arial" w:hAnsi="Arial" w:cs="Arial"/>
          <w:color w:val="000000" w:themeColor="text1"/>
          <w:szCs w:val="24"/>
        </w:rPr>
        <w:t>Operatorul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va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aplica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propria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sa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politică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de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selecţie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,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calificare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,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instruire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,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recalificare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,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concediere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,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salarizare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şi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protecţie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socială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potrivit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Codului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Muncii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,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prevederilor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legale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în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vigoare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, precum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şi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modelele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manageriale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adaptate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la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specificul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activităţii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desfăşurate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şi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metodele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strategice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pentru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motivarea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implicării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personalului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şi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îmbunătăţirea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performanţelor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.  </w:t>
      </w:r>
    </w:p>
    <w:p w14:paraId="6E16DD6E" w14:textId="4528DF78" w:rsidR="00723FEC" w:rsidRPr="002D062A" w:rsidRDefault="00723FEC" w:rsidP="00723FEC">
      <w:pPr>
        <w:widowControl w:val="0"/>
        <w:adjustRightInd w:val="0"/>
        <w:spacing w:after="0" w:line="276" w:lineRule="auto"/>
        <w:ind w:firstLine="720"/>
        <w:textAlignment w:val="baseline"/>
        <w:rPr>
          <w:rFonts w:ascii="Arial" w:hAnsi="Arial" w:cs="Arial"/>
          <w:color w:val="000000" w:themeColor="text1"/>
          <w:szCs w:val="24"/>
        </w:rPr>
      </w:pPr>
      <w:proofErr w:type="spellStart"/>
      <w:r w:rsidRPr="002D062A">
        <w:rPr>
          <w:rFonts w:ascii="Arial" w:hAnsi="Arial" w:cs="Arial"/>
          <w:color w:val="000000" w:themeColor="text1"/>
          <w:szCs w:val="24"/>
        </w:rPr>
        <w:t>Operatorul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A06E8">
        <w:rPr>
          <w:rFonts w:ascii="Arial" w:hAnsi="Arial" w:cs="Arial"/>
          <w:szCs w:val="24"/>
        </w:rPr>
        <w:t>va</w:t>
      </w:r>
      <w:proofErr w:type="spellEnd"/>
      <w:r w:rsidRPr="002A06E8">
        <w:rPr>
          <w:rFonts w:ascii="Arial" w:hAnsi="Arial" w:cs="Arial"/>
          <w:szCs w:val="24"/>
        </w:rPr>
        <w:t xml:space="preserve"> </w:t>
      </w:r>
      <w:proofErr w:type="spellStart"/>
      <w:r w:rsidRPr="002A06E8">
        <w:rPr>
          <w:rFonts w:ascii="Arial" w:hAnsi="Arial" w:cs="Arial"/>
          <w:szCs w:val="24"/>
        </w:rPr>
        <w:t>aloca</w:t>
      </w:r>
      <w:proofErr w:type="spellEnd"/>
      <w:r w:rsidRPr="002A06E8">
        <w:rPr>
          <w:rFonts w:ascii="Arial" w:hAnsi="Arial" w:cs="Arial"/>
          <w:szCs w:val="24"/>
        </w:rPr>
        <w:t xml:space="preserve"> </w:t>
      </w:r>
      <w:proofErr w:type="spellStart"/>
      <w:r w:rsidR="00ED5D1E" w:rsidRPr="002A06E8">
        <w:rPr>
          <w:rFonts w:ascii="Arial" w:hAnsi="Arial" w:cs="Arial"/>
          <w:szCs w:val="24"/>
        </w:rPr>
        <w:t>fonduri</w:t>
      </w:r>
      <w:proofErr w:type="spellEnd"/>
      <w:r w:rsidR="00ED5D1E" w:rsidRPr="002A06E8">
        <w:rPr>
          <w:rFonts w:ascii="Arial" w:hAnsi="Arial" w:cs="Arial"/>
          <w:szCs w:val="24"/>
        </w:rPr>
        <w:t xml:space="preserve"> </w:t>
      </w:r>
      <w:proofErr w:type="spellStart"/>
      <w:r w:rsidR="00ED5D1E" w:rsidRPr="002A06E8">
        <w:rPr>
          <w:rFonts w:ascii="Arial" w:hAnsi="Arial" w:cs="Arial"/>
          <w:szCs w:val="24"/>
        </w:rPr>
        <w:t>pentru</w:t>
      </w:r>
      <w:proofErr w:type="spellEnd"/>
      <w:r w:rsidRPr="002A06E8">
        <w:rPr>
          <w:rFonts w:ascii="Arial" w:hAnsi="Arial" w:cs="Arial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instruirea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personalului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conducător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,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aflat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în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relație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directă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 cu </w:t>
      </w:r>
      <w:proofErr w:type="spellStart"/>
      <w:r w:rsidRPr="002D062A">
        <w:rPr>
          <w:rFonts w:ascii="Arial" w:hAnsi="Arial" w:cs="Arial"/>
          <w:color w:val="000000" w:themeColor="text1"/>
          <w:szCs w:val="24"/>
        </w:rPr>
        <w:t>cetățeanul</w:t>
      </w:r>
      <w:proofErr w:type="spellEnd"/>
      <w:r w:rsidRPr="002D062A">
        <w:rPr>
          <w:rFonts w:ascii="Arial" w:hAnsi="Arial" w:cs="Arial"/>
          <w:color w:val="000000" w:themeColor="text1"/>
          <w:szCs w:val="24"/>
        </w:rPr>
        <w:t xml:space="preserve">.  </w:t>
      </w:r>
    </w:p>
    <w:p w14:paraId="0CB9A8B4" w14:textId="77777777" w:rsidR="00723FEC" w:rsidRPr="002D062A" w:rsidRDefault="00723FEC" w:rsidP="00723FEC">
      <w:pPr>
        <w:widowControl w:val="0"/>
        <w:adjustRightInd w:val="0"/>
        <w:spacing w:line="276" w:lineRule="auto"/>
        <w:ind w:right="62"/>
        <w:textAlignment w:val="baseline"/>
        <w:rPr>
          <w:rFonts w:ascii="Arial" w:hAnsi="Arial" w:cs="Arial"/>
        </w:rPr>
      </w:pPr>
    </w:p>
    <w:p w14:paraId="3E9A3029" w14:textId="1193AE65" w:rsidR="00723FEC" w:rsidRPr="002D062A" w:rsidRDefault="00723FEC" w:rsidP="00723FEC">
      <w:pPr>
        <w:widowControl w:val="0"/>
        <w:adjustRightInd w:val="0"/>
        <w:spacing w:line="360" w:lineRule="auto"/>
        <w:ind w:right="62"/>
        <w:textAlignment w:val="baseline"/>
        <w:rPr>
          <w:rFonts w:ascii="Arial" w:hAnsi="Arial" w:cs="Arial"/>
        </w:rPr>
      </w:pPr>
      <w:r w:rsidRPr="002D062A">
        <w:rPr>
          <w:rFonts w:ascii="Arial" w:hAnsi="Arial" w:cs="Arial"/>
        </w:rPr>
        <w:t xml:space="preserve">La data de 31.12.2021, </w:t>
      </w:r>
      <w:proofErr w:type="spellStart"/>
      <w:r w:rsidRPr="002D062A">
        <w:rPr>
          <w:rFonts w:ascii="Arial" w:hAnsi="Arial" w:cs="Arial"/>
        </w:rPr>
        <w:t>operatorul</w:t>
      </w:r>
      <w:proofErr w:type="spellEnd"/>
      <w:r w:rsidRPr="002D062A">
        <w:rPr>
          <w:rFonts w:ascii="Arial" w:hAnsi="Arial" w:cs="Arial"/>
        </w:rPr>
        <w:t xml:space="preserve"> are </w:t>
      </w:r>
      <w:proofErr w:type="spellStart"/>
      <w:r w:rsidRPr="002D062A">
        <w:rPr>
          <w:rFonts w:ascii="Arial" w:hAnsi="Arial" w:cs="Arial"/>
        </w:rPr>
        <w:t>următoarea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structură</w:t>
      </w:r>
      <w:proofErr w:type="spellEnd"/>
      <w:r w:rsidRPr="002D062A">
        <w:rPr>
          <w:rFonts w:ascii="Arial" w:hAnsi="Arial" w:cs="Arial"/>
        </w:rPr>
        <w:t xml:space="preserve"> de personal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8"/>
        <w:gridCol w:w="1367"/>
        <w:gridCol w:w="4415"/>
      </w:tblGrid>
      <w:tr w:rsidR="00723FEC" w:rsidRPr="002D062A" w14:paraId="09D52CE8" w14:textId="77777777" w:rsidTr="00317DD2">
        <w:tc>
          <w:tcPr>
            <w:tcW w:w="1908" w:type="pct"/>
            <w:shd w:val="clear" w:color="auto" w:fill="auto"/>
          </w:tcPr>
          <w:p w14:paraId="3C3659E7" w14:textId="77777777" w:rsidR="00723FEC" w:rsidRPr="002D062A" w:rsidRDefault="00723FEC" w:rsidP="002D062A">
            <w:pPr>
              <w:widowControl w:val="0"/>
              <w:adjustRightInd w:val="0"/>
              <w:spacing w:after="0"/>
              <w:ind w:right="65"/>
              <w:jc w:val="center"/>
              <w:textAlignment w:val="baseline"/>
              <w:rPr>
                <w:rFonts w:ascii="Arial" w:hAnsi="Arial" w:cs="Arial"/>
              </w:rPr>
            </w:pPr>
            <w:proofErr w:type="spellStart"/>
            <w:r w:rsidRPr="002D062A">
              <w:rPr>
                <w:rFonts w:ascii="Arial" w:hAnsi="Arial" w:cs="Arial"/>
              </w:rPr>
              <w:t>Categorie</w:t>
            </w:r>
            <w:proofErr w:type="spellEnd"/>
            <w:r w:rsidRPr="002D062A">
              <w:rPr>
                <w:rFonts w:ascii="Arial" w:hAnsi="Arial" w:cs="Arial"/>
              </w:rPr>
              <w:t xml:space="preserve"> personal</w:t>
            </w:r>
          </w:p>
        </w:tc>
        <w:tc>
          <w:tcPr>
            <w:tcW w:w="731" w:type="pct"/>
            <w:shd w:val="clear" w:color="auto" w:fill="auto"/>
          </w:tcPr>
          <w:p w14:paraId="0C23D7ED" w14:textId="77777777" w:rsidR="00723FEC" w:rsidRPr="002D062A" w:rsidRDefault="00723FEC" w:rsidP="002D062A">
            <w:pPr>
              <w:widowControl w:val="0"/>
              <w:adjustRightInd w:val="0"/>
              <w:spacing w:after="0"/>
              <w:ind w:right="65"/>
              <w:jc w:val="center"/>
              <w:textAlignment w:val="baseline"/>
              <w:rPr>
                <w:rFonts w:ascii="Arial" w:hAnsi="Arial" w:cs="Arial"/>
              </w:rPr>
            </w:pPr>
            <w:proofErr w:type="spellStart"/>
            <w:r w:rsidRPr="002D062A">
              <w:rPr>
                <w:rFonts w:ascii="Arial" w:hAnsi="Arial" w:cs="Arial"/>
              </w:rPr>
              <w:t>Număr</w:t>
            </w:r>
            <w:proofErr w:type="spellEnd"/>
          </w:p>
        </w:tc>
        <w:tc>
          <w:tcPr>
            <w:tcW w:w="2361" w:type="pct"/>
            <w:shd w:val="clear" w:color="auto" w:fill="auto"/>
          </w:tcPr>
          <w:p w14:paraId="561F4CE1" w14:textId="77777777" w:rsidR="00723FEC" w:rsidRPr="002D062A" w:rsidRDefault="00723FEC" w:rsidP="002D062A">
            <w:pPr>
              <w:widowControl w:val="0"/>
              <w:adjustRightInd w:val="0"/>
              <w:spacing w:after="0"/>
              <w:ind w:right="65"/>
              <w:jc w:val="center"/>
              <w:textAlignment w:val="baseline"/>
              <w:rPr>
                <w:rFonts w:ascii="Arial" w:hAnsi="Arial" w:cs="Arial"/>
              </w:rPr>
            </w:pPr>
            <w:proofErr w:type="spellStart"/>
            <w:r w:rsidRPr="002D062A">
              <w:rPr>
                <w:rFonts w:ascii="Arial" w:hAnsi="Arial" w:cs="Arial"/>
              </w:rPr>
              <w:t>Observaţii</w:t>
            </w:r>
            <w:proofErr w:type="spellEnd"/>
          </w:p>
        </w:tc>
      </w:tr>
      <w:tr w:rsidR="00723FEC" w:rsidRPr="002D062A" w14:paraId="0D8D7E49" w14:textId="77777777" w:rsidTr="00317DD2">
        <w:trPr>
          <w:trHeight w:val="275"/>
        </w:trPr>
        <w:tc>
          <w:tcPr>
            <w:tcW w:w="1908" w:type="pct"/>
            <w:shd w:val="clear" w:color="auto" w:fill="auto"/>
          </w:tcPr>
          <w:p w14:paraId="5228799A" w14:textId="77777777" w:rsidR="00723FEC" w:rsidRPr="002D062A" w:rsidRDefault="00723FEC" w:rsidP="002D062A">
            <w:pPr>
              <w:widowControl w:val="0"/>
              <w:adjustRightInd w:val="0"/>
              <w:spacing w:after="0"/>
              <w:ind w:right="72"/>
              <w:textAlignment w:val="baseline"/>
              <w:rPr>
                <w:rFonts w:ascii="Arial" w:hAnsi="Arial" w:cs="Arial"/>
              </w:rPr>
            </w:pPr>
            <w:proofErr w:type="spellStart"/>
            <w:r w:rsidRPr="002D062A">
              <w:rPr>
                <w:rFonts w:ascii="Arial" w:hAnsi="Arial" w:cs="Arial"/>
                <w:lang w:val="fr-FR"/>
              </w:rPr>
              <w:t>Personal</w:t>
            </w:r>
            <w:proofErr w:type="spellEnd"/>
            <w:r w:rsidRPr="002D062A">
              <w:rPr>
                <w:rFonts w:ascii="Arial" w:hAnsi="Arial" w:cs="Arial"/>
                <w:lang w:val="fr-FR"/>
              </w:rPr>
              <w:t xml:space="preserve"> direct </w:t>
            </w:r>
            <w:proofErr w:type="spellStart"/>
            <w:r w:rsidRPr="002D062A">
              <w:rPr>
                <w:rFonts w:ascii="Arial" w:hAnsi="Arial" w:cs="Arial"/>
                <w:lang w:val="fr-FR"/>
              </w:rPr>
              <w:t>implicat</w:t>
            </w:r>
            <w:proofErr w:type="spellEnd"/>
            <w:r w:rsidRPr="002D062A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2D062A">
              <w:rPr>
                <w:rFonts w:ascii="Arial" w:hAnsi="Arial" w:cs="Arial"/>
                <w:lang w:val="fr-FR"/>
              </w:rPr>
              <w:t>în</w:t>
            </w:r>
            <w:proofErr w:type="spellEnd"/>
            <w:r w:rsidRPr="002D062A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2D062A">
              <w:rPr>
                <w:rFonts w:ascii="Arial" w:hAnsi="Arial" w:cs="Arial"/>
                <w:lang w:val="fr-FR"/>
              </w:rPr>
              <w:t>activitatea</w:t>
            </w:r>
            <w:proofErr w:type="spellEnd"/>
            <w:r w:rsidRPr="002D062A">
              <w:rPr>
                <w:rFonts w:ascii="Arial" w:hAnsi="Arial" w:cs="Arial"/>
                <w:lang w:val="fr-FR"/>
              </w:rPr>
              <w:t xml:space="preserve"> de transport public local de </w:t>
            </w:r>
            <w:proofErr w:type="spellStart"/>
            <w:r w:rsidRPr="002D062A">
              <w:rPr>
                <w:rFonts w:ascii="Arial" w:hAnsi="Arial" w:cs="Arial"/>
                <w:lang w:val="fr-FR"/>
              </w:rPr>
              <w:t>călători</w:t>
            </w:r>
            <w:proofErr w:type="spellEnd"/>
            <w:r w:rsidRPr="002D062A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2D062A">
              <w:rPr>
                <w:rFonts w:ascii="Arial" w:hAnsi="Arial" w:cs="Arial"/>
                <w:lang w:val="fr-FR"/>
              </w:rPr>
              <w:t>prin</w:t>
            </w:r>
            <w:proofErr w:type="spellEnd"/>
            <w:r w:rsidRPr="002D062A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2D062A">
              <w:rPr>
                <w:rFonts w:ascii="Arial" w:hAnsi="Arial" w:cs="Arial"/>
                <w:lang w:val="fr-FR"/>
              </w:rPr>
              <w:t>curse</w:t>
            </w:r>
            <w:proofErr w:type="spellEnd"/>
            <w:r w:rsidRPr="002D062A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2D062A">
              <w:rPr>
                <w:rFonts w:ascii="Arial" w:hAnsi="Arial" w:cs="Arial"/>
                <w:lang w:val="fr-FR"/>
              </w:rPr>
              <w:t>regulate</w:t>
            </w:r>
            <w:proofErr w:type="spellEnd"/>
            <w:r w:rsidRPr="002D062A">
              <w:rPr>
                <w:rFonts w:ascii="Arial" w:hAnsi="Arial" w:cs="Arial"/>
                <w:lang w:val="fr-FR"/>
              </w:rPr>
              <w:t xml:space="preserve"> </w:t>
            </w:r>
          </w:p>
        </w:tc>
        <w:tc>
          <w:tcPr>
            <w:tcW w:w="731" w:type="pct"/>
            <w:shd w:val="clear" w:color="auto" w:fill="auto"/>
          </w:tcPr>
          <w:p w14:paraId="75CDE10F" w14:textId="0B3BD320" w:rsidR="00723FEC" w:rsidRPr="002D062A" w:rsidRDefault="00723FEC" w:rsidP="002D062A">
            <w:pPr>
              <w:widowControl w:val="0"/>
              <w:adjustRightInd w:val="0"/>
              <w:spacing w:after="0"/>
              <w:ind w:right="65"/>
              <w:jc w:val="center"/>
              <w:textAlignment w:val="baseline"/>
              <w:rPr>
                <w:rFonts w:ascii="Arial" w:hAnsi="Arial" w:cs="Arial"/>
              </w:rPr>
            </w:pPr>
            <w:r w:rsidRPr="002D062A">
              <w:rPr>
                <w:rFonts w:ascii="Arial" w:hAnsi="Arial" w:cs="Arial"/>
              </w:rPr>
              <w:t>278</w:t>
            </w:r>
          </w:p>
        </w:tc>
        <w:tc>
          <w:tcPr>
            <w:tcW w:w="2361" w:type="pct"/>
            <w:shd w:val="clear" w:color="auto" w:fill="auto"/>
          </w:tcPr>
          <w:p w14:paraId="763FEDAA" w14:textId="424D1F0B" w:rsidR="00723FEC" w:rsidRPr="002D062A" w:rsidRDefault="00723FEC" w:rsidP="002D062A">
            <w:pPr>
              <w:widowControl w:val="0"/>
              <w:adjustRightInd w:val="0"/>
              <w:spacing w:after="0"/>
              <w:ind w:right="72"/>
              <w:textAlignment w:val="baseline"/>
              <w:rPr>
                <w:rFonts w:ascii="Arial" w:hAnsi="Arial" w:cs="Arial"/>
              </w:rPr>
            </w:pPr>
            <w:r w:rsidRPr="002D062A">
              <w:rPr>
                <w:rFonts w:ascii="Arial" w:hAnsi="Arial" w:cs="Arial"/>
              </w:rPr>
              <w:t xml:space="preserve">Include personal direct </w:t>
            </w:r>
            <w:proofErr w:type="spellStart"/>
            <w:r w:rsidRPr="002D062A">
              <w:rPr>
                <w:rFonts w:ascii="Arial" w:hAnsi="Arial" w:cs="Arial"/>
              </w:rPr>
              <w:t>si</w:t>
            </w:r>
            <w:proofErr w:type="spellEnd"/>
            <w:r w:rsidRPr="002D062A">
              <w:rPr>
                <w:rFonts w:ascii="Arial" w:hAnsi="Arial" w:cs="Arial"/>
              </w:rPr>
              <w:t xml:space="preserve"> auxiliar </w:t>
            </w:r>
            <w:proofErr w:type="spellStart"/>
            <w:r w:rsidRPr="002D062A">
              <w:rPr>
                <w:rFonts w:ascii="Arial" w:hAnsi="Arial" w:cs="Arial"/>
              </w:rPr>
              <w:t>implicat</w:t>
            </w:r>
            <w:proofErr w:type="spellEnd"/>
            <w:r w:rsidRPr="002D062A">
              <w:rPr>
                <w:rFonts w:ascii="Arial" w:hAnsi="Arial" w:cs="Arial"/>
              </w:rPr>
              <w:t xml:space="preserve"> in </w:t>
            </w:r>
            <w:proofErr w:type="spellStart"/>
            <w:r w:rsidRPr="002D062A">
              <w:rPr>
                <w:rFonts w:ascii="Arial" w:hAnsi="Arial" w:cs="Arial"/>
              </w:rPr>
              <w:t>activitatea</w:t>
            </w:r>
            <w:proofErr w:type="spellEnd"/>
            <w:r w:rsidRPr="002D062A">
              <w:rPr>
                <w:rFonts w:ascii="Arial" w:hAnsi="Arial" w:cs="Arial"/>
              </w:rPr>
              <w:t xml:space="preserve"> de transport public local de </w:t>
            </w:r>
            <w:proofErr w:type="spellStart"/>
            <w:r w:rsidRPr="002D062A">
              <w:rPr>
                <w:rFonts w:ascii="Arial" w:hAnsi="Arial" w:cs="Arial"/>
              </w:rPr>
              <w:t>călători</w:t>
            </w:r>
            <w:proofErr w:type="spellEnd"/>
            <w:r w:rsidRPr="002D062A">
              <w:rPr>
                <w:rFonts w:ascii="Arial" w:hAnsi="Arial" w:cs="Arial"/>
              </w:rPr>
              <w:t xml:space="preserve"> </w:t>
            </w:r>
            <w:proofErr w:type="spellStart"/>
            <w:r w:rsidRPr="002D062A">
              <w:rPr>
                <w:rFonts w:ascii="Arial" w:hAnsi="Arial" w:cs="Arial"/>
              </w:rPr>
              <w:t>prin</w:t>
            </w:r>
            <w:proofErr w:type="spellEnd"/>
            <w:r w:rsidRPr="002D062A">
              <w:rPr>
                <w:rFonts w:ascii="Arial" w:hAnsi="Arial" w:cs="Arial"/>
              </w:rPr>
              <w:t xml:space="preserve"> curse regulate </w:t>
            </w:r>
            <w:proofErr w:type="gramStart"/>
            <w:r w:rsidRPr="002D062A">
              <w:rPr>
                <w:rFonts w:ascii="Arial" w:hAnsi="Arial" w:cs="Arial"/>
              </w:rPr>
              <w:t xml:space="preserve">( </w:t>
            </w:r>
            <w:proofErr w:type="spellStart"/>
            <w:r w:rsidRPr="002D062A">
              <w:rPr>
                <w:rFonts w:ascii="Arial" w:hAnsi="Arial" w:cs="Arial"/>
              </w:rPr>
              <w:t>șoferi</w:t>
            </w:r>
            <w:proofErr w:type="spellEnd"/>
            <w:proofErr w:type="gramEnd"/>
            <w:r w:rsidRPr="002D062A">
              <w:rPr>
                <w:rFonts w:ascii="Arial" w:hAnsi="Arial" w:cs="Arial"/>
              </w:rPr>
              <w:t xml:space="preserve">, personal atelier </w:t>
            </w:r>
            <w:proofErr w:type="spellStart"/>
            <w:r w:rsidRPr="002D062A">
              <w:rPr>
                <w:rFonts w:ascii="Arial" w:hAnsi="Arial" w:cs="Arial"/>
              </w:rPr>
              <w:t>mecanic</w:t>
            </w:r>
            <w:proofErr w:type="spellEnd"/>
            <w:r w:rsidRPr="002D062A">
              <w:rPr>
                <w:rFonts w:ascii="Arial" w:hAnsi="Arial" w:cs="Arial"/>
              </w:rPr>
              <w:t xml:space="preserve">, </w:t>
            </w:r>
            <w:proofErr w:type="spellStart"/>
            <w:r w:rsidRPr="002D062A">
              <w:rPr>
                <w:rFonts w:ascii="Arial" w:hAnsi="Arial" w:cs="Arial"/>
              </w:rPr>
              <w:t>vînzare</w:t>
            </w:r>
            <w:proofErr w:type="spellEnd"/>
            <w:r w:rsidRPr="002D062A">
              <w:rPr>
                <w:rFonts w:ascii="Arial" w:hAnsi="Arial" w:cs="Arial"/>
              </w:rPr>
              <w:t xml:space="preserve"> </w:t>
            </w:r>
            <w:proofErr w:type="spellStart"/>
            <w:r w:rsidRPr="002D062A">
              <w:rPr>
                <w:rFonts w:ascii="Arial" w:hAnsi="Arial" w:cs="Arial"/>
              </w:rPr>
              <w:t>și</w:t>
            </w:r>
            <w:proofErr w:type="spellEnd"/>
            <w:r w:rsidRPr="002D062A">
              <w:rPr>
                <w:rFonts w:ascii="Arial" w:hAnsi="Arial" w:cs="Arial"/>
              </w:rPr>
              <w:t xml:space="preserve"> </w:t>
            </w:r>
            <w:proofErr w:type="spellStart"/>
            <w:r w:rsidRPr="002D062A">
              <w:rPr>
                <w:rFonts w:ascii="Arial" w:hAnsi="Arial" w:cs="Arial"/>
              </w:rPr>
              <w:t>cotrol</w:t>
            </w:r>
            <w:proofErr w:type="spellEnd"/>
            <w:r w:rsidRPr="002D062A">
              <w:rPr>
                <w:rFonts w:ascii="Arial" w:hAnsi="Arial" w:cs="Arial"/>
              </w:rPr>
              <w:t xml:space="preserve"> </w:t>
            </w:r>
            <w:proofErr w:type="spellStart"/>
            <w:r w:rsidRPr="002D062A">
              <w:rPr>
                <w:rFonts w:ascii="Arial" w:hAnsi="Arial" w:cs="Arial"/>
              </w:rPr>
              <w:t>titluri</w:t>
            </w:r>
            <w:proofErr w:type="spellEnd"/>
            <w:r w:rsidRPr="002D062A">
              <w:rPr>
                <w:rFonts w:ascii="Arial" w:hAnsi="Arial" w:cs="Arial"/>
              </w:rPr>
              <w:t xml:space="preserve"> de </w:t>
            </w:r>
            <w:proofErr w:type="spellStart"/>
            <w:r w:rsidRPr="002D062A">
              <w:rPr>
                <w:rFonts w:ascii="Arial" w:hAnsi="Arial" w:cs="Arial"/>
              </w:rPr>
              <w:t>călătorie</w:t>
            </w:r>
            <w:proofErr w:type="spellEnd"/>
            <w:r w:rsidRPr="002D062A">
              <w:rPr>
                <w:rFonts w:ascii="Arial" w:hAnsi="Arial" w:cs="Arial"/>
              </w:rPr>
              <w:t xml:space="preserve">, </w:t>
            </w:r>
            <w:proofErr w:type="spellStart"/>
            <w:r w:rsidRPr="002D062A">
              <w:rPr>
                <w:rFonts w:ascii="Arial" w:hAnsi="Arial" w:cs="Arial"/>
              </w:rPr>
              <w:t>dispecerizare</w:t>
            </w:r>
            <w:proofErr w:type="spellEnd"/>
            <w:r w:rsidRPr="002D062A">
              <w:rPr>
                <w:rFonts w:ascii="Arial" w:hAnsi="Arial" w:cs="Arial"/>
              </w:rPr>
              <w:t>, etc.)</w:t>
            </w:r>
          </w:p>
        </w:tc>
      </w:tr>
      <w:tr w:rsidR="00723FEC" w:rsidRPr="002D062A" w14:paraId="6EAE61E4" w14:textId="77777777" w:rsidTr="00317DD2">
        <w:tc>
          <w:tcPr>
            <w:tcW w:w="1908" w:type="pct"/>
            <w:shd w:val="clear" w:color="auto" w:fill="auto"/>
          </w:tcPr>
          <w:p w14:paraId="08325CD0" w14:textId="77777777" w:rsidR="00723FEC" w:rsidRPr="002D062A" w:rsidRDefault="00723FEC" w:rsidP="002D062A">
            <w:pPr>
              <w:widowControl w:val="0"/>
              <w:adjustRightInd w:val="0"/>
              <w:spacing w:after="0"/>
              <w:ind w:right="65"/>
              <w:textAlignment w:val="baseline"/>
              <w:rPr>
                <w:rFonts w:ascii="Arial" w:hAnsi="Arial" w:cs="Arial"/>
              </w:rPr>
            </w:pPr>
            <w:r w:rsidRPr="002D062A">
              <w:rPr>
                <w:rFonts w:ascii="Arial" w:hAnsi="Arial" w:cs="Arial"/>
              </w:rPr>
              <w:t xml:space="preserve">Personal </w:t>
            </w:r>
            <w:proofErr w:type="spellStart"/>
            <w:r w:rsidRPr="002D062A">
              <w:rPr>
                <w:rFonts w:ascii="Arial" w:hAnsi="Arial" w:cs="Arial"/>
              </w:rPr>
              <w:t>pentru</w:t>
            </w:r>
            <w:proofErr w:type="spellEnd"/>
            <w:r w:rsidRPr="002D062A">
              <w:rPr>
                <w:rFonts w:ascii="Arial" w:hAnsi="Arial" w:cs="Arial"/>
              </w:rPr>
              <w:t xml:space="preserve"> </w:t>
            </w:r>
            <w:proofErr w:type="spellStart"/>
            <w:r w:rsidRPr="002D062A">
              <w:rPr>
                <w:rFonts w:ascii="Arial" w:hAnsi="Arial" w:cs="Arial"/>
              </w:rPr>
              <w:t>alte</w:t>
            </w:r>
            <w:proofErr w:type="spellEnd"/>
            <w:r w:rsidRPr="002D062A">
              <w:rPr>
                <w:rFonts w:ascii="Arial" w:hAnsi="Arial" w:cs="Arial"/>
              </w:rPr>
              <w:t xml:space="preserve"> </w:t>
            </w:r>
            <w:proofErr w:type="spellStart"/>
            <w:r w:rsidRPr="002D062A">
              <w:rPr>
                <w:rFonts w:ascii="Arial" w:hAnsi="Arial" w:cs="Arial"/>
              </w:rPr>
              <w:t>activităţi</w:t>
            </w:r>
            <w:proofErr w:type="spellEnd"/>
            <w:r w:rsidRPr="002D062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31" w:type="pct"/>
            <w:shd w:val="clear" w:color="auto" w:fill="auto"/>
          </w:tcPr>
          <w:p w14:paraId="0F1F4413" w14:textId="06932D5C" w:rsidR="00723FEC" w:rsidRPr="002D062A" w:rsidRDefault="00723FEC" w:rsidP="002D062A">
            <w:pPr>
              <w:widowControl w:val="0"/>
              <w:adjustRightInd w:val="0"/>
              <w:spacing w:after="0"/>
              <w:ind w:right="65"/>
              <w:jc w:val="center"/>
              <w:textAlignment w:val="baseline"/>
              <w:rPr>
                <w:rFonts w:ascii="Arial" w:hAnsi="Arial" w:cs="Arial"/>
              </w:rPr>
            </w:pPr>
            <w:r w:rsidRPr="002D062A">
              <w:rPr>
                <w:rFonts w:ascii="Arial" w:hAnsi="Arial" w:cs="Arial"/>
              </w:rPr>
              <w:t>1</w:t>
            </w:r>
          </w:p>
        </w:tc>
        <w:tc>
          <w:tcPr>
            <w:tcW w:w="2361" w:type="pct"/>
            <w:shd w:val="clear" w:color="auto" w:fill="auto"/>
          </w:tcPr>
          <w:p w14:paraId="3D833C55" w14:textId="573FD97E" w:rsidR="00723FEC" w:rsidRPr="002D062A" w:rsidRDefault="00723FEC" w:rsidP="002D062A">
            <w:pPr>
              <w:widowControl w:val="0"/>
              <w:adjustRightInd w:val="0"/>
              <w:spacing w:after="0"/>
              <w:ind w:right="65"/>
              <w:textAlignment w:val="baseline"/>
              <w:rPr>
                <w:rFonts w:ascii="Arial" w:hAnsi="Arial" w:cs="Arial"/>
              </w:rPr>
            </w:pPr>
          </w:p>
        </w:tc>
      </w:tr>
      <w:tr w:rsidR="00723FEC" w:rsidRPr="002D062A" w14:paraId="3EC817E6" w14:textId="77777777" w:rsidTr="00317DD2">
        <w:tc>
          <w:tcPr>
            <w:tcW w:w="1908" w:type="pct"/>
            <w:shd w:val="clear" w:color="auto" w:fill="auto"/>
          </w:tcPr>
          <w:p w14:paraId="32EE5FF0" w14:textId="3FD914EA" w:rsidR="00723FEC" w:rsidRPr="002D062A" w:rsidRDefault="00723FEC" w:rsidP="002D062A">
            <w:pPr>
              <w:widowControl w:val="0"/>
              <w:adjustRightInd w:val="0"/>
              <w:spacing w:after="0"/>
              <w:ind w:right="65"/>
              <w:textAlignment w:val="baseline"/>
              <w:rPr>
                <w:rFonts w:ascii="Arial" w:hAnsi="Arial" w:cs="Arial"/>
              </w:rPr>
            </w:pPr>
            <w:r w:rsidRPr="002D062A">
              <w:rPr>
                <w:rFonts w:ascii="Arial" w:hAnsi="Arial" w:cs="Arial"/>
              </w:rPr>
              <w:t xml:space="preserve">Personal </w:t>
            </w:r>
            <w:proofErr w:type="spellStart"/>
            <w:r w:rsidR="002D062A" w:rsidRPr="002D062A">
              <w:rPr>
                <w:rFonts w:ascii="Arial" w:hAnsi="Arial" w:cs="Arial"/>
              </w:rPr>
              <w:t>te</w:t>
            </w:r>
            <w:r w:rsidRPr="002D062A">
              <w:rPr>
                <w:rFonts w:ascii="Arial" w:hAnsi="Arial" w:cs="Arial"/>
              </w:rPr>
              <w:t>hnic</w:t>
            </w:r>
            <w:proofErr w:type="spellEnd"/>
            <w:r w:rsidRPr="002D062A">
              <w:rPr>
                <w:rFonts w:ascii="Arial" w:hAnsi="Arial" w:cs="Arial"/>
              </w:rPr>
              <w:t>, economic, socio-</w:t>
            </w:r>
            <w:proofErr w:type="spellStart"/>
            <w:r w:rsidRPr="002D062A">
              <w:rPr>
                <w:rFonts w:ascii="Arial" w:hAnsi="Arial" w:cs="Arial"/>
              </w:rPr>
              <w:t>administrativ</w:t>
            </w:r>
            <w:proofErr w:type="spellEnd"/>
            <w:r w:rsidRPr="002D062A">
              <w:rPr>
                <w:rFonts w:ascii="Arial" w:hAnsi="Arial" w:cs="Arial"/>
              </w:rPr>
              <w:t xml:space="preserve"> </w:t>
            </w:r>
            <w:proofErr w:type="spellStart"/>
            <w:r w:rsidRPr="002D062A">
              <w:rPr>
                <w:rFonts w:ascii="Arial" w:hAnsi="Arial" w:cs="Arial"/>
              </w:rPr>
              <w:t>și</w:t>
            </w:r>
            <w:proofErr w:type="spellEnd"/>
            <w:r w:rsidRPr="002D062A">
              <w:rPr>
                <w:rFonts w:ascii="Arial" w:hAnsi="Arial" w:cs="Arial"/>
              </w:rPr>
              <w:t xml:space="preserve"> de </w:t>
            </w:r>
            <w:proofErr w:type="spellStart"/>
            <w:r w:rsidRPr="002D062A">
              <w:rPr>
                <w:rFonts w:ascii="Arial" w:hAnsi="Arial" w:cs="Arial"/>
              </w:rPr>
              <w:t>conducere</w:t>
            </w:r>
            <w:proofErr w:type="spellEnd"/>
            <w:r w:rsidRPr="002D062A">
              <w:rPr>
                <w:rFonts w:ascii="Arial" w:hAnsi="Arial" w:cs="Arial"/>
              </w:rPr>
              <w:t xml:space="preserve"> </w:t>
            </w:r>
            <w:proofErr w:type="spellStart"/>
            <w:r w:rsidRPr="002D062A">
              <w:rPr>
                <w:rFonts w:ascii="Arial" w:hAnsi="Arial" w:cs="Arial"/>
              </w:rPr>
              <w:t>administrativ</w:t>
            </w:r>
            <w:proofErr w:type="spellEnd"/>
          </w:p>
        </w:tc>
        <w:tc>
          <w:tcPr>
            <w:tcW w:w="731" w:type="pct"/>
            <w:shd w:val="clear" w:color="auto" w:fill="auto"/>
          </w:tcPr>
          <w:p w14:paraId="7DE35A9E" w14:textId="6992BEC2" w:rsidR="00723FEC" w:rsidRPr="002D062A" w:rsidRDefault="00723FEC" w:rsidP="002D062A">
            <w:pPr>
              <w:widowControl w:val="0"/>
              <w:adjustRightInd w:val="0"/>
              <w:spacing w:after="0"/>
              <w:ind w:right="65"/>
              <w:jc w:val="center"/>
              <w:textAlignment w:val="baseline"/>
              <w:rPr>
                <w:rFonts w:ascii="Arial" w:hAnsi="Arial" w:cs="Arial"/>
              </w:rPr>
            </w:pPr>
            <w:r w:rsidRPr="002D062A">
              <w:rPr>
                <w:rFonts w:ascii="Arial" w:hAnsi="Arial" w:cs="Arial"/>
              </w:rPr>
              <w:t>42</w:t>
            </w:r>
          </w:p>
        </w:tc>
        <w:tc>
          <w:tcPr>
            <w:tcW w:w="2361" w:type="pct"/>
            <w:shd w:val="clear" w:color="auto" w:fill="auto"/>
          </w:tcPr>
          <w:p w14:paraId="161856D6" w14:textId="32072ED5" w:rsidR="00723FEC" w:rsidRPr="002D062A" w:rsidRDefault="00723FEC" w:rsidP="002D062A">
            <w:pPr>
              <w:widowControl w:val="0"/>
              <w:adjustRightInd w:val="0"/>
              <w:spacing w:after="0"/>
              <w:ind w:right="65"/>
              <w:textAlignment w:val="baseline"/>
              <w:rPr>
                <w:rFonts w:ascii="Arial" w:hAnsi="Arial" w:cs="Arial"/>
              </w:rPr>
            </w:pPr>
          </w:p>
        </w:tc>
      </w:tr>
      <w:tr w:rsidR="00723FEC" w:rsidRPr="002D062A" w14:paraId="4352A942" w14:textId="77777777" w:rsidTr="00317DD2">
        <w:tc>
          <w:tcPr>
            <w:tcW w:w="1908" w:type="pct"/>
            <w:shd w:val="clear" w:color="auto" w:fill="auto"/>
          </w:tcPr>
          <w:p w14:paraId="1D49A953" w14:textId="77777777" w:rsidR="00723FEC" w:rsidRPr="002D062A" w:rsidRDefault="00723FEC" w:rsidP="002D062A">
            <w:pPr>
              <w:widowControl w:val="0"/>
              <w:adjustRightInd w:val="0"/>
              <w:spacing w:after="0"/>
              <w:ind w:right="65"/>
              <w:textAlignment w:val="baseline"/>
              <w:rPr>
                <w:rFonts w:ascii="Arial" w:hAnsi="Arial" w:cs="Arial"/>
              </w:rPr>
            </w:pPr>
            <w:r w:rsidRPr="002D062A">
              <w:rPr>
                <w:rFonts w:ascii="Arial" w:hAnsi="Arial" w:cs="Arial"/>
              </w:rPr>
              <w:t>TOTAL PERSONAL</w:t>
            </w:r>
          </w:p>
        </w:tc>
        <w:tc>
          <w:tcPr>
            <w:tcW w:w="731" w:type="pct"/>
            <w:shd w:val="clear" w:color="auto" w:fill="auto"/>
          </w:tcPr>
          <w:p w14:paraId="2DF195AB" w14:textId="46C85E29" w:rsidR="00723FEC" w:rsidRPr="002D062A" w:rsidRDefault="00723FEC" w:rsidP="002D062A">
            <w:pPr>
              <w:widowControl w:val="0"/>
              <w:adjustRightInd w:val="0"/>
              <w:spacing w:after="0"/>
              <w:ind w:right="65"/>
              <w:jc w:val="center"/>
              <w:textAlignment w:val="baseline"/>
              <w:rPr>
                <w:rFonts w:ascii="Arial" w:hAnsi="Arial" w:cs="Arial"/>
              </w:rPr>
            </w:pPr>
            <w:r w:rsidRPr="002D062A">
              <w:rPr>
                <w:rFonts w:ascii="Arial" w:hAnsi="Arial" w:cs="Arial"/>
              </w:rPr>
              <w:t>3</w:t>
            </w:r>
            <w:r w:rsidR="002D062A" w:rsidRPr="002D062A">
              <w:rPr>
                <w:rFonts w:ascii="Arial" w:hAnsi="Arial" w:cs="Arial"/>
              </w:rPr>
              <w:t>21</w:t>
            </w:r>
          </w:p>
        </w:tc>
        <w:tc>
          <w:tcPr>
            <w:tcW w:w="2361" w:type="pct"/>
            <w:shd w:val="clear" w:color="auto" w:fill="auto"/>
          </w:tcPr>
          <w:p w14:paraId="280783A9" w14:textId="77777777" w:rsidR="00723FEC" w:rsidRPr="002D062A" w:rsidRDefault="00723FEC" w:rsidP="002D062A">
            <w:pPr>
              <w:widowControl w:val="0"/>
              <w:adjustRightInd w:val="0"/>
              <w:spacing w:after="0"/>
              <w:ind w:right="65"/>
              <w:textAlignment w:val="baseline"/>
              <w:rPr>
                <w:rFonts w:ascii="Arial" w:hAnsi="Arial" w:cs="Arial"/>
              </w:rPr>
            </w:pPr>
          </w:p>
        </w:tc>
      </w:tr>
    </w:tbl>
    <w:p w14:paraId="55343206" w14:textId="77777777" w:rsidR="00723FEC" w:rsidRPr="002D062A" w:rsidRDefault="00723FEC" w:rsidP="002D062A">
      <w:pPr>
        <w:widowControl w:val="0"/>
        <w:adjustRightInd w:val="0"/>
        <w:spacing w:before="240" w:line="276" w:lineRule="auto"/>
        <w:ind w:right="62" w:firstLine="426"/>
        <w:textAlignment w:val="baseline"/>
        <w:rPr>
          <w:rFonts w:ascii="Arial" w:hAnsi="Arial" w:cs="Arial"/>
        </w:rPr>
      </w:pPr>
      <w:proofErr w:type="spellStart"/>
      <w:r w:rsidRPr="002D062A">
        <w:rPr>
          <w:rFonts w:ascii="Arial" w:hAnsi="Arial" w:cs="Arial"/>
        </w:rPr>
        <w:t>Operatorul</w:t>
      </w:r>
      <w:proofErr w:type="spellEnd"/>
      <w:r w:rsidRPr="002D062A">
        <w:rPr>
          <w:rFonts w:ascii="Arial" w:hAnsi="Arial" w:cs="Arial"/>
        </w:rPr>
        <w:t xml:space="preserve"> se </w:t>
      </w:r>
      <w:proofErr w:type="spellStart"/>
      <w:r w:rsidRPr="002D062A">
        <w:rPr>
          <w:rFonts w:ascii="Arial" w:hAnsi="Arial" w:cs="Arial"/>
        </w:rPr>
        <w:t>obligă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să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respecte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toate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normele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naţionale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şi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europene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referitoare</w:t>
      </w:r>
      <w:proofErr w:type="spellEnd"/>
      <w:r w:rsidRPr="002D062A">
        <w:rPr>
          <w:rFonts w:ascii="Arial" w:hAnsi="Arial" w:cs="Arial"/>
        </w:rPr>
        <w:t xml:space="preserve"> la </w:t>
      </w:r>
      <w:proofErr w:type="spellStart"/>
      <w:r w:rsidRPr="002D062A">
        <w:rPr>
          <w:rFonts w:ascii="Arial" w:hAnsi="Arial" w:cs="Arial"/>
        </w:rPr>
        <w:t>protecţia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socială</w:t>
      </w:r>
      <w:proofErr w:type="spellEnd"/>
      <w:r w:rsidRPr="002D062A">
        <w:rPr>
          <w:rFonts w:ascii="Arial" w:hAnsi="Arial" w:cs="Arial"/>
        </w:rPr>
        <w:t xml:space="preserve"> </w:t>
      </w:r>
      <w:proofErr w:type="gramStart"/>
      <w:r w:rsidRPr="002D062A">
        <w:rPr>
          <w:rFonts w:ascii="Arial" w:hAnsi="Arial" w:cs="Arial"/>
        </w:rPr>
        <w:t>a</w:t>
      </w:r>
      <w:proofErr w:type="gram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angajaţilor</w:t>
      </w:r>
      <w:proofErr w:type="spellEnd"/>
      <w:r w:rsidRPr="002D062A">
        <w:rPr>
          <w:rFonts w:ascii="Arial" w:hAnsi="Arial" w:cs="Arial"/>
        </w:rPr>
        <w:t xml:space="preserve">, </w:t>
      </w:r>
      <w:proofErr w:type="spellStart"/>
      <w:r w:rsidRPr="002D062A">
        <w:rPr>
          <w:rFonts w:ascii="Arial" w:hAnsi="Arial" w:cs="Arial"/>
        </w:rPr>
        <w:t>inclusiv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cele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referitoare</w:t>
      </w:r>
      <w:proofErr w:type="spellEnd"/>
      <w:r w:rsidRPr="002D062A">
        <w:rPr>
          <w:rFonts w:ascii="Arial" w:hAnsi="Arial" w:cs="Arial"/>
        </w:rPr>
        <w:t xml:space="preserve"> la </w:t>
      </w:r>
      <w:proofErr w:type="spellStart"/>
      <w:r w:rsidRPr="002D062A">
        <w:rPr>
          <w:rFonts w:ascii="Arial" w:hAnsi="Arial" w:cs="Arial"/>
        </w:rPr>
        <w:t>măsurile</w:t>
      </w:r>
      <w:proofErr w:type="spellEnd"/>
      <w:r w:rsidRPr="002D062A">
        <w:rPr>
          <w:rFonts w:ascii="Arial" w:hAnsi="Arial" w:cs="Arial"/>
        </w:rPr>
        <w:t xml:space="preserve"> de </w:t>
      </w:r>
      <w:proofErr w:type="spellStart"/>
      <w:r w:rsidRPr="002D062A">
        <w:rPr>
          <w:rFonts w:ascii="Arial" w:hAnsi="Arial" w:cs="Arial"/>
        </w:rPr>
        <w:t>proţecţie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socială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luate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în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cazul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concedierilor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colective</w:t>
      </w:r>
      <w:proofErr w:type="spellEnd"/>
      <w:r w:rsidRPr="002D062A">
        <w:rPr>
          <w:rFonts w:ascii="Arial" w:hAnsi="Arial" w:cs="Arial"/>
        </w:rPr>
        <w:t xml:space="preserve">, ca </w:t>
      </w:r>
      <w:proofErr w:type="spellStart"/>
      <w:r w:rsidRPr="002D062A">
        <w:rPr>
          <w:rFonts w:ascii="Arial" w:hAnsi="Arial" w:cs="Arial"/>
        </w:rPr>
        <w:t>urmare</w:t>
      </w:r>
      <w:proofErr w:type="spellEnd"/>
      <w:r w:rsidRPr="002D062A">
        <w:rPr>
          <w:rFonts w:ascii="Arial" w:hAnsi="Arial" w:cs="Arial"/>
        </w:rPr>
        <w:t xml:space="preserve"> a </w:t>
      </w:r>
      <w:proofErr w:type="spellStart"/>
      <w:r w:rsidRPr="002D062A">
        <w:rPr>
          <w:rFonts w:ascii="Arial" w:hAnsi="Arial" w:cs="Arial"/>
        </w:rPr>
        <w:t>planurilor</w:t>
      </w:r>
      <w:proofErr w:type="spellEnd"/>
      <w:r w:rsidRPr="002D062A">
        <w:rPr>
          <w:rFonts w:ascii="Arial" w:hAnsi="Arial" w:cs="Arial"/>
        </w:rPr>
        <w:t xml:space="preserve"> de </w:t>
      </w:r>
      <w:proofErr w:type="spellStart"/>
      <w:r w:rsidRPr="002D062A">
        <w:rPr>
          <w:rFonts w:ascii="Arial" w:hAnsi="Arial" w:cs="Arial"/>
        </w:rPr>
        <w:t>restructurare</w:t>
      </w:r>
      <w:proofErr w:type="spellEnd"/>
      <w:r w:rsidRPr="002D062A">
        <w:rPr>
          <w:rFonts w:ascii="Arial" w:hAnsi="Arial" w:cs="Arial"/>
        </w:rPr>
        <w:t xml:space="preserve">, precum </w:t>
      </w:r>
      <w:proofErr w:type="spellStart"/>
      <w:r w:rsidRPr="002D062A">
        <w:rPr>
          <w:rFonts w:ascii="Arial" w:hAnsi="Arial" w:cs="Arial"/>
        </w:rPr>
        <w:t>şi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reglementările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privind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combaterea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discriminării</w:t>
      </w:r>
      <w:proofErr w:type="spellEnd"/>
      <w:r w:rsidRPr="002D062A">
        <w:rPr>
          <w:rFonts w:ascii="Arial" w:hAnsi="Arial" w:cs="Arial"/>
        </w:rPr>
        <w:t xml:space="preserve"> la </w:t>
      </w:r>
      <w:proofErr w:type="spellStart"/>
      <w:r w:rsidRPr="002D062A">
        <w:rPr>
          <w:rFonts w:ascii="Arial" w:hAnsi="Arial" w:cs="Arial"/>
        </w:rPr>
        <w:t>locul</w:t>
      </w:r>
      <w:proofErr w:type="spellEnd"/>
      <w:r w:rsidRPr="002D062A">
        <w:rPr>
          <w:rFonts w:ascii="Arial" w:hAnsi="Arial" w:cs="Arial"/>
        </w:rPr>
        <w:t xml:space="preserve"> de </w:t>
      </w:r>
      <w:proofErr w:type="spellStart"/>
      <w:r w:rsidRPr="002D062A">
        <w:rPr>
          <w:rFonts w:ascii="Arial" w:hAnsi="Arial" w:cs="Arial"/>
        </w:rPr>
        <w:t>muncă</w:t>
      </w:r>
      <w:proofErr w:type="spellEnd"/>
      <w:r w:rsidRPr="002D062A">
        <w:rPr>
          <w:rFonts w:ascii="Arial" w:hAnsi="Arial" w:cs="Arial"/>
        </w:rPr>
        <w:t xml:space="preserve">. </w:t>
      </w:r>
    </w:p>
    <w:p w14:paraId="41D361D5" w14:textId="77777777" w:rsidR="002D062A" w:rsidRPr="002D062A" w:rsidRDefault="002D062A" w:rsidP="002D062A">
      <w:pPr>
        <w:spacing w:line="276" w:lineRule="auto"/>
        <w:ind w:right="112" w:firstLine="426"/>
        <w:rPr>
          <w:rFonts w:ascii="Arial" w:hAnsi="Arial" w:cs="Arial"/>
          <w:szCs w:val="24"/>
        </w:rPr>
      </w:pPr>
      <w:proofErr w:type="spellStart"/>
      <w:r w:rsidRPr="002D062A">
        <w:rPr>
          <w:rFonts w:ascii="Arial" w:hAnsi="Arial" w:cs="Arial"/>
          <w:szCs w:val="24"/>
        </w:rPr>
        <w:t>Personalul</w:t>
      </w:r>
      <w:proofErr w:type="spellEnd"/>
      <w:r w:rsidRPr="002D062A">
        <w:rPr>
          <w:rFonts w:ascii="Arial" w:hAnsi="Arial" w:cs="Arial"/>
          <w:szCs w:val="24"/>
        </w:rPr>
        <w:t xml:space="preserve"> cu </w:t>
      </w:r>
      <w:proofErr w:type="spellStart"/>
      <w:r w:rsidRPr="002D062A">
        <w:rPr>
          <w:rFonts w:ascii="Arial" w:hAnsi="Arial" w:cs="Arial"/>
          <w:szCs w:val="24"/>
        </w:rPr>
        <w:t>atribuţii</w:t>
      </w:r>
      <w:proofErr w:type="spellEnd"/>
      <w:r w:rsidRPr="002D062A">
        <w:rPr>
          <w:rFonts w:ascii="Arial" w:hAnsi="Arial" w:cs="Arial"/>
          <w:szCs w:val="24"/>
        </w:rPr>
        <w:t xml:space="preserve"> </w:t>
      </w:r>
      <w:proofErr w:type="spellStart"/>
      <w:r w:rsidRPr="002D062A">
        <w:rPr>
          <w:rFonts w:ascii="Arial" w:hAnsi="Arial" w:cs="Arial"/>
          <w:szCs w:val="24"/>
        </w:rPr>
        <w:t>în</w:t>
      </w:r>
      <w:proofErr w:type="spellEnd"/>
      <w:r w:rsidRPr="002D062A">
        <w:rPr>
          <w:rFonts w:ascii="Arial" w:hAnsi="Arial" w:cs="Arial"/>
          <w:szCs w:val="24"/>
        </w:rPr>
        <w:t xml:space="preserve"> </w:t>
      </w:r>
      <w:proofErr w:type="spellStart"/>
      <w:r w:rsidRPr="002D062A">
        <w:rPr>
          <w:rFonts w:ascii="Arial" w:hAnsi="Arial" w:cs="Arial"/>
          <w:szCs w:val="24"/>
        </w:rPr>
        <w:t>siguranţa</w:t>
      </w:r>
      <w:proofErr w:type="spellEnd"/>
      <w:r w:rsidRPr="002D062A">
        <w:rPr>
          <w:rFonts w:ascii="Arial" w:hAnsi="Arial" w:cs="Arial"/>
          <w:szCs w:val="24"/>
        </w:rPr>
        <w:t xml:space="preserve"> </w:t>
      </w:r>
      <w:proofErr w:type="spellStart"/>
      <w:r w:rsidRPr="002D062A">
        <w:rPr>
          <w:rFonts w:ascii="Arial" w:hAnsi="Arial" w:cs="Arial"/>
          <w:szCs w:val="24"/>
        </w:rPr>
        <w:t>circulației</w:t>
      </w:r>
      <w:proofErr w:type="spellEnd"/>
      <w:r w:rsidRPr="002D062A">
        <w:rPr>
          <w:rFonts w:ascii="Arial" w:hAnsi="Arial" w:cs="Arial"/>
          <w:szCs w:val="24"/>
        </w:rPr>
        <w:t xml:space="preserve">, </w:t>
      </w:r>
      <w:proofErr w:type="spellStart"/>
      <w:r w:rsidRPr="002D062A">
        <w:rPr>
          <w:rFonts w:ascii="Arial" w:hAnsi="Arial" w:cs="Arial"/>
          <w:szCs w:val="24"/>
        </w:rPr>
        <w:t>cei</w:t>
      </w:r>
      <w:proofErr w:type="spellEnd"/>
      <w:r w:rsidRPr="002D062A">
        <w:rPr>
          <w:rFonts w:ascii="Arial" w:hAnsi="Arial" w:cs="Arial"/>
          <w:szCs w:val="24"/>
        </w:rPr>
        <w:t xml:space="preserve"> care </w:t>
      </w:r>
      <w:proofErr w:type="spellStart"/>
      <w:r w:rsidRPr="002D062A">
        <w:rPr>
          <w:rFonts w:ascii="Arial" w:hAnsi="Arial" w:cs="Arial"/>
          <w:szCs w:val="24"/>
        </w:rPr>
        <w:t>concură</w:t>
      </w:r>
      <w:proofErr w:type="spellEnd"/>
      <w:r w:rsidRPr="002D062A">
        <w:rPr>
          <w:rFonts w:ascii="Arial" w:hAnsi="Arial" w:cs="Arial"/>
          <w:szCs w:val="24"/>
        </w:rPr>
        <w:t xml:space="preserve"> direct </w:t>
      </w:r>
      <w:proofErr w:type="spellStart"/>
      <w:r w:rsidRPr="002D062A">
        <w:rPr>
          <w:rFonts w:ascii="Arial" w:hAnsi="Arial" w:cs="Arial"/>
          <w:szCs w:val="24"/>
        </w:rPr>
        <w:t>sau</w:t>
      </w:r>
      <w:proofErr w:type="spellEnd"/>
      <w:r w:rsidRPr="002D062A">
        <w:rPr>
          <w:rFonts w:ascii="Arial" w:hAnsi="Arial" w:cs="Arial"/>
          <w:szCs w:val="24"/>
        </w:rPr>
        <w:t xml:space="preserve"> indirect la </w:t>
      </w:r>
      <w:proofErr w:type="spellStart"/>
      <w:r w:rsidRPr="002D062A">
        <w:rPr>
          <w:rFonts w:ascii="Arial" w:hAnsi="Arial" w:cs="Arial"/>
          <w:szCs w:val="24"/>
        </w:rPr>
        <w:t>activitatea</w:t>
      </w:r>
      <w:proofErr w:type="spellEnd"/>
      <w:r w:rsidRPr="002D062A">
        <w:rPr>
          <w:rFonts w:ascii="Arial" w:hAnsi="Arial" w:cs="Arial"/>
          <w:szCs w:val="24"/>
        </w:rPr>
        <w:t xml:space="preserve"> de transport public local, precum </w:t>
      </w:r>
      <w:proofErr w:type="spellStart"/>
      <w:r w:rsidRPr="002D062A">
        <w:rPr>
          <w:rFonts w:ascii="Arial" w:hAnsi="Arial" w:cs="Arial"/>
          <w:szCs w:val="24"/>
        </w:rPr>
        <w:t>și</w:t>
      </w:r>
      <w:proofErr w:type="spellEnd"/>
      <w:r w:rsidRPr="002D062A">
        <w:rPr>
          <w:rFonts w:ascii="Arial" w:hAnsi="Arial" w:cs="Arial"/>
          <w:szCs w:val="24"/>
        </w:rPr>
        <w:t xml:space="preserve"> </w:t>
      </w:r>
      <w:proofErr w:type="spellStart"/>
      <w:r w:rsidRPr="002D062A">
        <w:rPr>
          <w:rFonts w:ascii="Arial" w:hAnsi="Arial" w:cs="Arial"/>
          <w:szCs w:val="24"/>
        </w:rPr>
        <w:t>ceilalți</w:t>
      </w:r>
      <w:proofErr w:type="spellEnd"/>
      <w:r w:rsidRPr="002D062A">
        <w:rPr>
          <w:rFonts w:ascii="Arial" w:hAnsi="Arial" w:cs="Arial"/>
          <w:szCs w:val="24"/>
        </w:rPr>
        <w:t xml:space="preserve"> </w:t>
      </w:r>
      <w:proofErr w:type="spellStart"/>
      <w:r w:rsidRPr="002D062A">
        <w:rPr>
          <w:rFonts w:ascii="Arial" w:hAnsi="Arial" w:cs="Arial"/>
          <w:szCs w:val="24"/>
        </w:rPr>
        <w:t>salariați</w:t>
      </w:r>
      <w:proofErr w:type="spellEnd"/>
      <w:r w:rsidRPr="002D062A">
        <w:rPr>
          <w:rFonts w:ascii="Arial" w:hAnsi="Arial" w:cs="Arial"/>
          <w:szCs w:val="24"/>
        </w:rPr>
        <w:t xml:space="preserve"> </w:t>
      </w:r>
      <w:proofErr w:type="spellStart"/>
      <w:r w:rsidRPr="002D062A">
        <w:rPr>
          <w:rFonts w:ascii="Arial" w:hAnsi="Arial" w:cs="Arial"/>
          <w:szCs w:val="24"/>
        </w:rPr>
        <w:t>implicați</w:t>
      </w:r>
      <w:proofErr w:type="spellEnd"/>
      <w:r w:rsidRPr="002D062A">
        <w:rPr>
          <w:rFonts w:ascii="Arial" w:hAnsi="Arial" w:cs="Arial"/>
          <w:szCs w:val="24"/>
        </w:rPr>
        <w:t xml:space="preserve"> </w:t>
      </w:r>
      <w:proofErr w:type="spellStart"/>
      <w:r w:rsidRPr="002D062A">
        <w:rPr>
          <w:rFonts w:ascii="Arial" w:hAnsi="Arial" w:cs="Arial"/>
          <w:szCs w:val="24"/>
        </w:rPr>
        <w:t>în</w:t>
      </w:r>
      <w:proofErr w:type="spellEnd"/>
      <w:r w:rsidRPr="002D062A">
        <w:rPr>
          <w:rFonts w:ascii="Arial" w:hAnsi="Arial" w:cs="Arial"/>
          <w:szCs w:val="24"/>
        </w:rPr>
        <w:t xml:space="preserve"> </w:t>
      </w:r>
      <w:proofErr w:type="spellStart"/>
      <w:r w:rsidRPr="002D062A">
        <w:rPr>
          <w:rFonts w:ascii="Arial" w:hAnsi="Arial" w:cs="Arial"/>
          <w:szCs w:val="24"/>
        </w:rPr>
        <w:t>desfășurarea</w:t>
      </w:r>
      <w:proofErr w:type="spellEnd"/>
      <w:r w:rsidRPr="002D062A">
        <w:rPr>
          <w:rFonts w:ascii="Arial" w:hAnsi="Arial" w:cs="Arial"/>
          <w:szCs w:val="24"/>
        </w:rPr>
        <w:t xml:space="preserve"> </w:t>
      </w:r>
      <w:proofErr w:type="spellStart"/>
      <w:r w:rsidRPr="002D062A">
        <w:rPr>
          <w:rFonts w:ascii="Arial" w:hAnsi="Arial" w:cs="Arial"/>
          <w:szCs w:val="24"/>
        </w:rPr>
        <w:t>activității</w:t>
      </w:r>
      <w:proofErr w:type="spellEnd"/>
      <w:r w:rsidRPr="002D062A">
        <w:rPr>
          <w:rFonts w:ascii="Arial" w:hAnsi="Arial" w:cs="Arial"/>
          <w:szCs w:val="24"/>
        </w:rPr>
        <w:t xml:space="preserve"> de transport public local, </w:t>
      </w:r>
      <w:proofErr w:type="spellStart"/>
      <w:r w:rsidRPr="002D062A">
        <w:rPr>
          <w:rFonts w:ascii="Arial" w:hAnsi="Arial" w:cs="Arial"/>
          <w:szCs w:val="24"/>
        </w:rPr>
        <w:t>vor</w:t>
      </w:r>
      <w:proofErr w:type="spellEnd"/>
      <w:r w:rsidRPr="002D062A">
        <w:rPr>
          <w:rFonts w:ascii="Arial" w:hAnsi="Arial" w:cs="Arial"/>
          <w:szCs w:val="24"/>
        </w:rPr>
        <w:t xml:space="preserve"> beneficia de </w:t>
      </w:r>
      <w:proofErr w:type="spellStart"/>
      <w:r w:rsidRPr="002D062A">
        <w:rPr>
          <w:rFonts w:ascii="Arial" w:hAnsi="Arial" w:cs="Arial"/>
          <w:szCs w:val="24"/>
        </w:rPr>
        <w:t>examinări</w:t>
      </w:r>
      <w:proofErr w:type="spellEnd"/>
      <w:r w:rsidRPr="002D062A">
        <w:rPr>
          <w:rFonts w:ascii="Arial" w:hAnsi="Arial" w:cs="Arial"/>
          <w:szCs w:val="24"/>
        </w:rPr>
        <w:t xml:space="preserve"> </w:t>
      </w:r>
      <w:proofErr w:type="spellStart"/>
      <w:r w:rsidRPr="002D062A">
        <w:rPr>
          <w:rFonts w:ascii="Arial" w:hAnsi="Arial" w:cs="Arial"/>
          <w:szCs w:val="24"/>
        </w:rPr>
        <w:t>psihologice</w:t>
      </w:r>
      <w:proofErr w:type="spellEnd"/>
      <w:r w:rsidRPr="002D062A">
        <w:rPr>
          <w:rFonts w:ascii="Arial" w:hAnsi="Arial" w:cs="Arial"/>
          <w:szCs w:val="24"/>
        </w:rPr>
        <w:t xml:space="preserve"> </w:t>
      </w:r>
      <w:proofErr w:type="spellStart"/>
      <w:r w:rsidRPr="002D062A">
        <w:rPr>
          <w:rFonts w:ascii="Arial" w:hAnsi="Arial" w:cs="Arial"/>
          <w:szCs w:val="24"/>
        </w:rPr>
        <w:t>şi</w:t>
      </w:r>
      <w:proofErr w:type="spellEnd"/>
      <w:r w:rsidRPr="002D062A">
        <w:rPr>
          <w:rFonts w:ascii="Arial" w:hAnsi="Arial" w:cs="Arial"/>
          <w:szCs w:val="24"/>
        </w:rPr>
        <w:t xml:space="preserve"> </w:t>
      </w:r>
      <w:proofErr w:type="spellStart"/>
      <w:r w:rsidRPr="002D062A">
        <w:rPr>
          <w:rFonts w:ascii="Arial" w:hAnsi="Arial" w:cs="Arial"/>
          <w:szCs w:val="24"/>
        </w:rPr>
        <w:t>medicale</w:t>
      </w:r>
      <w:proofErr w:type="spellEnd"/>
      <w:r w:rsidRPr="002D062A">
        <w:rPr>
          <w:rFonts w:ascii="Arial" w:hAnsi="Arial" w:cs="Arial"/>
          <w:szCs w:val="24"/>
        </w:rPr>
        <w:t xml:space="preserve">, </w:t>
      </w:r>
      <w:proofErr w:type="spellStart"/>
      <w:r w:rsidRPr="002D062A">
        <w:rPr>
          <w:rFonts w:ascii="Arial" w:hAnsi="Arial" w:cs="Arial"/>
          <w:szCs w:val="24"/>
        </w:rPr>
        <w:t>potrivit</w:t>
      </w:r>
      <w:proofErr w:type="spellEnd"/>
      <w:r w:rsidRPr="002D062A">
        <w:rPr>
          <w:rFonts w:ascii="Arial" w:hAnsi="Arial" w:cs="Arial"/>
          <w:szCs w:val="24"/>
        </w:rPr>
        <w:t xml:space="preserve"> </w:t>
      </w:r>
      <w:proofErr w:type="spellStart"/>
      <w:r w:rsidRPr="002D062A">
        <w:rPr>
          <w:rFonts w:ascii="Arial" w:hAnsi="Arial" w:cs="Arial"/>
          <w:szCs w:val="24"/>
        </w:rPr>
        <w:t>legislaţiei</w:t>
      </w:r>
      <w:proofErr w:type="spellEnd"/>
      <w:r w:rsidRPr="002D062A">
        <w:rPr>
          <w:rFonts w:ascii="Arial" w:hAnsi="Arial" w:cs="Arial"/>
          <w:szCs w:val="24"/>
        </w:rPr>
        <w:t xml:space="preserve"> </w:t>
      </w:r>
      <w:proofErr w:type="spellStart"/>
      <w:r w:rsidRPr="002D062A">
        <w:rPr>
          <w:rFonts w:ascii="Arial" w:hAnsi="Arial" w:cs="Arial"/>
          <w:szCs w:val="24"/>
        </w:rPr>
        <w:t>în</w:t>
      </w:r>
      <w:proofErr w:type="spellEnd"/>
      <w:r w:rsidRPr="002D062A">
        <w:rPr>
          <w:rFonts w:ascii="Arial" w:hAnsi="Arial" w:cs="Arial"/>
          <w:szCs w:val="24"/>
        </w:rPr>
        <w:t xml:space="preserve"> </w:t>
      </w:r>
      <w:proofErr w:type="spellStart"/>
      <w:r w:rsidRPr="002D062A">
        <w:rPr>
          <w:rFonts w:ascii="Arial" w:hAnsi="Arial" w:cs="Arial"/>
          <w:szCs w:val="24"/>
        </w:rPr>
        <w:t>vigoare</w:t>
      </w:r>
      <w:proofErr w:type="spellEnd"/>
      <w:r w:rsidRPr="002D062A">
        <w:rPr>
          <w:rFonts w:ascii="Arial" w:hAnsi="Arial" w:cs="Arial"/>
          <w:szCs w:val="24"/>
        </w:rPr>
        <w:t xml:space="preserve">, </w:t>
      </w:r>
      <w:proofErr w:type="spellStart"/>
      <w:r w:rsidRPr="002D062A">
        <w:rPr>
          <w:rFonts w:ascii="Arial" w:hAnsi="Arial" w:cs="Arial"/>
          <w:szCs w:val="24"/>
        </w:rPr>
        <w:t>cheltuiala</w:t>
      </w:r>
      <w:proofErr w:type="spellEnd"/>
      <w:r w:rsidRPr="002D062A">
        <w:rPr>
          <w:rFonts w:ascii="Arial" w:hAnsi="Arial" w:cs="Arial"/>
          <w:szCs w:val="24"/>
        </w:rPr>
        <w:t xml:space="preserve"> cu </w:t>
      </w:r>
      <w:proofErr w:type="spellStart"/>
      <w:r w:rsidRPr="002D062A">
        <w:rPr>
          <w:rFonts w:ascii="Arial" w:hAnsi="Arial" w:cs="Arial"/>
          <w:szCs w:val="24"/>
        </w:rPr>
        <w:t>aceste</w:t>
      </w:r>
      <w:proofErr w:type="spellEnd"/>
      <w:r w:rsidRPr="002D062A">
        <w:rPr>
          <w:rFonts w:ascii="Arial" w:hAnsi="Arial" w:cs="Arial"/>
          <w:szCs w:val="24"/>
        </w:rPr>
        <w:t xml:space="preserve"> </w:t>
      </w:r>
      <w:proofErr w:type="spellStart"/>
      <w:r w:rsidRPr="002D062A">
        <w:rPr>
          <w:rFonts w:ascii="Arial" w:hAnsi="Arial" w:cs="Arial"/>
          <w:szCs w:val="24"/>
        </w:rPr>
        <w:t>examinări</w:t>
      </w:r>
      <w:proofErr w:type="spellEnd"/>
      <w:r w:rsidRPr="002D062A">
        <w:rPr>
          <w:rFonts w:ascii="Arial" w:hAnsi="Arial" w:cs="Arial"/>
          <w:szCs w:val="24"/>
        </w:rPr>
        <w:t xml:space="preserve"> </w:t>
      </w:r>
      <w:proofErr w:type="spellStart"/>
      <w:r w:rsidRPr="002D062A">
        <w:rPr>
          <w:rFonts w:ascii="Arial" w:hAnsi="Arial" w:cs="Arial"/>
          <w:szCs w:val="24"/>
        </w:rPr>
        <w:t>fiind</w:t>
      </w:r>
      <w:proofErr w:type="spellEnd"/>
      <w:r w:rsidRPr="002D062A">
        <w:rPr>
          <w:rFonts w:ascii="Arial" w:hAnsi="Arial" w:cs="Arial"/>
          <w:szCs w:val="24"/>
        </w:rPr>
        <w:t xml:space="preserve"> </w:t>
      </w:r>
      <w:proofErr w:type="spellStart"/>
      <w:r w:rsidRPr="002D062A">
        <w:rPr>
          <w:rFonts w:ascii="Arial" w:hAnsi="Arial" w:cs="Arial"/>
          <w:szCs w:val="24"/>
        </w:rPr>
        <w:t>inclusă</w:t>
      </w:r>
      <w:proofErr w:type="spellEnd"/>
      <w:r w:rsidRPr="002D062A">
        <w:rPr>
          <w:rFonts w:ascii="Arial" w:hAnsi="Arial" w:cs="Arial"/>
          <w:szCs w:val="24"/>
        </w:rPr>
        <w:t xml:space="preserve"> </w:t>
      </w:r>
      <w:proofErr w:type="spellStart"/>
      <w:r w:rsidRPr="002D062A">
        <w:rPr>
          <w:rFonts w:ascii="Arial" w:hAnsi="Arial" w:cs="Arial"/>
          <w:szCs w:val="24"/>
        </w:rPr>
        <w:t>în</w:t>
      </w:r>
      <w:proofErr w:type="spellEnd"/>
      <w:r w:rsidRPr="002D062A">
        <w:rPr>
          <w:rFonts w:ascii="Arial" w:hAnsi="Arial" w:cs="Arial"/>
          <w:szCs w:val="24"/>
        </w:rPr>
        <w:t xml:space="preserve"> </w:t>
      </w:r>
      <w:proofErr w:type="spellStart"/>
      <w:r w:rsidRPr="002D062A">
        <w:rPr>
          <w:rFonts w:ascii="Arial" w:hAnsi="Arial" w:cs="Arial"/>
          <w:szCs w:val="24"/>
        </w:rPr>
        <w:t>calculul</w:t>
      </w:r>
      <w:proofErr w:type="spellEnd"/>
      <w:r w:rsidRPr="002D062A">
        <w:rPr>
          <w:rFonts w:ascii="Arial" w:hAnsi="Arial" w:cs="Arial"/>
          <w:szCs w:val="24"/>
        </w:rPr>
        <w:t xml:space="preserve"> </w:t>
      </w:r>
      <w:proofErr w:type="spellStart"/>
      <w:r w:rsidRPr="002D062A">
        <w:rPr>
          <w:rFonts w:ascii="Arial" w:hAnsi="Arial" w:cs="Arial"/>
          <w:szCs w:val="24"/>
        </w:rPr>
        <w:t>compesației</w:t>
      </w:r>
      <w:proofErr w:type="spellEnd"/>
      <w:r w:rsidRPr="002D062A">
        <w:rPr>
          <w:rFonts w:ascii="Arial" w:hAnsi="Arial" w:cs="Arial"/>
          <w:szCs w:val="24"/>
        </w:rPr>
        <w:t xml:space="preserve">. </w:t>
      </w:r>
    </w:p>
    <w:p w14:paraId="3A3D27C7" w14:textId="77777777" w:rsidR="00723FEC" w:rsidRPr="002D062A" w:rsidRDefault="00723FEC" w:rsidP="002D062A">
      <w:pPr>
        <w:widowControl w:val="0"/>
        <w:adjustRightInd w:val="0"/>
        <w:spacing w:line="276" w:lineRule="auto"/>
        <w:ind w:right="62" w:firstLine="426"/>
        <w:textAlignment w:val="baseline"/>
        <w:rPr>
          <w:rFonts w:ascii="Arial" w:hAnsi="Arial" w:cs="Arial"/>
        </w:rPr>
      </w:pPr>
      <w:proofErr w:type="spellStart"/>
      <w:r w:rsidRPr="002D062A">
        <w:rPr>
          <w:rFonts w:ascii="Arial" w:hAnsi="Arial" w:cs="Arial"/>
        </w:rPr>
        <w:t>Personalul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Operatorului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este</w:t>
      </w:r>
      <w:proofErr w:type="spellEnd"/>
      <w:r w:rsidRPr="002D062A">
        <w:rPr>
          <w:rFonts w:ascii="Arial" w:hAnsi="Arial" w:cs="Arial"/>
        </w:rPr>
        <w:t xml:space="preserve"> pe </w:t>
      </w:r>
      <w:proofErr w:type="spellStart"/>
      <w:r w:rsidRPr="002D062A">
        <w:rPr>
          <w:rFonts w:ascii="Arial" w:hAnsi="Arial" w:cs="Arial"/>
        </w:rPr>
        <w:t>deplin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conştient</w:t>
      </w:r>
      <w:proofErr w:type="spellEnd"/>
      <w:r w:rsidRPr="002D062A">
        <w:rPr>
          <w:rFonts w:ascii="Arial" w:hAnsi="Arial" w:cs="Arial"/>
        </w:rPr>
        <w:t xml:space="preserve"> de </w:t>
      </w:r>
      <w:proofErr w:type="spellStart"/>
      <w:r w:rsidRPr="002D062A">
        <w:rPr>
          <w:rFonts w:ascii="Arial" w:hAnsi="Arial" w:cs="Arial"/>
        </w:rPr>
        <w:t>obligaţia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sa</w:t>
      </w:r>
      <w:proofErr w:type="spellEnd"/>
      <w:r w:rsidRPr="002D062A">
        <w:rPr>
          <w:rFonts w:ascii="Arial" w:hAnsi="Arial" w:cs="Arial"/>
        </w:rPr>
        <w:t xml:space="preserve"> de a se </w:t>
      </w:r>
      <w:proofErr w:type="spellStart"/>
      <w:r w:rsidRPr="002D062A">
        <w:rPr>
          <w:rFonts w:ascii="Arial" w:hAnsi="Arial" w:cs="Arial"/>
        </w:rPr>
        <w:t>conforma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reglementărilor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în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vigoare</w:t>
      </w:r>
      <w:proofErr w:type="spellEnd"/>
      <w:r w:rsidRPr="002D062A">
        <w:rPr>
          <w:rFonts w:ascii="Arial" w:hAnsi="Arial" w:cs="Arial"/>
        </w:rPr>
        <w:t xml:space="preserve">, </w:t>
      </w:r>
      <w:proofErr w:type="spellStart"/>
      <w:r w:rsidRPr="002D062A">
        <w:rPr>
          <w:rFonts w:ascii="Arial" w:hAnsi="Arial" w:cs="Arial"/>
        </w:rPr>
        <w:t>instrucţiunilor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şi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altor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documente</w:t>
      </w:r>
      <w:proofErr w:type="spellEnd"/>
      <w:r w:rsidRPr="002D062A">
        <w:rPr>
          <w:rFonts w:ascii="Arial" w:hAnsi="Arial" w:cs="Arial"/>
        </w:rPr>
        <w:t xml:space="preserve"> din care </w:t>
      </w:r>
      <w:proofErr w:type="spellStart"/>
      <w:r w:rsidRPr="002D062A">
        <w:rPr>
          <w:rFonts w:ascii="Arial" w:hAnsi="Arial" w:cs="Arial"/>
        </w:rPr>
        <w:t>reies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sarcini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şi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responsabilităţi</w:t>
      </w:r>
      <w:proofErr w:type="spellEnd"/>
      <w:r w:rsidRPr="002D062A">
        <w:rPr>
          <w:rFonts w:ascii="Arial" w:hAnsi="Arial" w:cs="Arial"/>
        </w:rPr>
        <w:t xml:space="preserve">, precum </w:t>
      </w:r>
      <w:proofErr w:type="spellStart"/>
      <w:r w:rsidRPr="002D062A">
        <w:rPr>
          <w:rFonts w:ascii="Arial" w:hAnsi="Arial" w:cs="Arial"/>
        </w:rPr>
        <w:t>şedinţe</w:t>
      </w:r>
      <w:proofErr w:type="spellEnd"/>
      <w:r w:rsidRPr="002D062A">
        <w:rPr>
          <w:rFonts w:ascii="Arial" w:hAnsi="Arial" w:cs="Arial"/>
        </w:rPr>
        <w:t xml:space="preserve">, </w:t>
      </w:r>
      <w:proofErr w:type="spellStart"/>
      <w:r w:rsidRPr="002D062A">
        <w:rPr>
          <w:rFonts w:ascii="Arial" w:hAnsi="Arial" w:cs="Arial"/>
        </w:rPr>
        <w:t>discuţii</w:t>
      </w:r>
      <w:proofErr w:type="spellEnd"/>
      <w:r w:rsidRPr="002D062A">
        <w:rPr>
          <w:rFonts w:ascii="Arial" w:hAnsi="Arial" w:cs="Arial"/>
        </w:rPr>
        <w:t xml:space="preserve">, </w:t>
      </w:r>
      <w:proofErr w:type="spellStart"/>
      <w:r w:rsidRPr="002D062A">
        <w:rPr>
          <w:rFonts w:ascii="Arial" w:hAnsi="Arial" w:cs="Arial"/>
        </w:rPr>
        <w:t>panouri</w:t>
      </w:r>
      <w:proofErr w:type="spellEnd"/>
      <w:r w:rsidRPr="002D062A">
        <w:rPr>
          <w:rFonts w:ascii="Arial" w:hAnsi="Arial" w:cs="Arial"/>
        </w:rPr>
        <w:t xml:space="preserve"> informative. </w:t>
      </w:r>
    </w:p>
    <w:p w14:paraId="572BCAD8" w14:textId="36A57A96" w:rsidR="00723FEC" w:rsidRPr="002D062A" w:rsidRDefault="00723FEC" w:rsidP="002D062A">
      <w:pPr>
        <w:widowControl w:val="0"/>
        <w:adjustRightInd w:val="0"/>
        <w:spacing w:line="276" w:lineRule="auto"/>
        <w:ind w:right="62" w:firstLine="426"/>
        <w:textAlignment w:val="baseline"/>
        <w:rPr>
          <w:rFonts w:ascii="Arial" w:hAnsi="Arial" w:cs="Arial"/>
        </w:rPr>
      </w:pPr>
      <w:proofErr w:type="spellStart"/>
      <w:r w:rsidRPr="002D062A">
        <w:rPr>
          <w:rFonts w:ascii="Arial" w:hAnsi="Arial" w:cs="Arial"/>
        </w:rPr>
        <w:t>Pentru</w:t>
      </w:r>
      <w:proofErr w:type="spellEnd"/>
      <w:r w:rsidRPr="002D062A">
        <w:rPr>
          <w:rFonts w:ascii="Arial" w:hAnsi="Arial" w:cs="Arial"/>
        </w:rPr>
        <w:t xml:space="preserve"> a </w:t>
      </w:r>
      <w:proofErr w:type="spellStart"/>
      <w:r w:rsidRPr="002D062A">
        <w:rPr>
          <w:rFonts w:ascii="Arial" w:hAnsi="Arial" w:cs="Arial"/>
        </w:rPr>
        <w:t>atinge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şi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menţine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competenţa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necesară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pentru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activităţile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prestate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potrivit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lastRenderedPageBreak/>
        <w:t>prezentului</w:t>
      </w:r>
      <w:proofErr w:type="spellEnd"/>
      <w:r w:rsidRPr="002D062A">
        <w:rPr>
          <w:rFonts w:ascii="Arial" w:hAnsi="Arial" w:cs="Arial"/>
        </w:rPr>
        <w:t xml:space="preserve"> contract, se </w:t>
      </w:r>
      <w:proofErr w:type="spellStart"/>
      <w:r w:rsidRPr="002D062A">
        <w:rPr>
          <w:rFonts w:ascii="Arial" w:hAnsi="Arial" w:cs="Arial"/>
        </w:rPr>
        <w:t>vor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identifica</w:t>
      </w:r>
      <w:proofErr w:type="spellEnd"/>
      <w:r w:rsidRPr="002D062A">
        <w:rPr>
          <w:rFonts w:ascii="Arial" w:hAnsi="Arial" w:cs="Arial"/>
        </w:rPr>
        <w:t xml:space="preserve">, </w:t>
      </w:r>
      <w:proofErr w:type="spellStart"/>
      <w:r w:rsidRPr="002D062A">
        <w:rPr>
          <w:rFonts w:ascii="Arial" w:hAnsi="Arial" w:cs="Arial"/>
        </w:rPr>
        <w:t>planifica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şi</w:t>
      </w:r>
      <w:proofErr w:type="spellEnd"/>
      <w:r w:rsidRPr="002D062A">
        <w:rPr>
          <w:rFonts w:ascii="Arial" w:hAnsi="Arial" w:cs="Arial"/>
        </w:rPr>
        <w:t xml:space="preserve"> conduce </w:t>
      </w:r>
      <w:proofErr w:type="spellStart"/>
      <w:r w:rsidRPr="002D062A">
        <w:rPr>
          <w:rFonts w:ascii="Arial" w:hAnsi="Arial" w:cs="Arial"/>
        </w:rPr>
        <w:t>activităţi</w:t>
      </w:r>
      <w:proofErr w:type="spellEnd"/>
      <w:r w:rsidRPr="002D062A">
        <w:rPr>
          <w:rFonts w:ascii="Arial" w:hAnsi="Arial" w:cs="Arial"/>
        </w:rPr>
        <w:t xml:space="preserve"> de </w:t>
      </w:r>
      <w:proofErr w:type="spellStart"/>
      <w:r w:rsidRPr="002D062A">
        <w:rPr>
          <w:rFonts w:ascii="Arial" w:hAnsi="Arial" w:cs="Arial"/>
        </w:rPr>
        <w:t>instruire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pentru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toate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categoriile</w:t>
      </w:r>
      <w:proofErr w:type="spellEnd"/>
      <w:r w:rsidRPr="002D062A">
        <w:rPr>
          <w:rFonts w:ascii="Arial" w:hAnsi="Arial" w:cs="Arial"/>
        </w:rPr>
        <w:t xml:space="preserve"> de </w:t>
      </w:r>
      <w:proofErr w:type="spellStart"/>
      <w:r w:rsidRPr="002D062A">
        <w:rPr>
          <w:rFonts w:ascii="Arial" w:hAnsi="Arial" w:cs="Arial"/>
        </w:rPr>
        <w:t>angajaţi</w:t>
      </w:r>
      <w:proofErr w:type="spellEnd"/>
      <w:r w:rsidRPr="002D062A">
        <w:rPr>
          <w:rFonts w:ascii="Arial" w:hAnsi="Arial" w:cs="Arial"/>
        </w:rPr>
        <w:t xml:space="preserve"> ai </w:t>
      </w:r>
      <w:proofErr w:type="spellStart"/>
      <w:r w:rsidRPr="002D062A">
        <w:rPr>
          <w:rFonts w:ascii="Arial" w:hAnsi="Arial" w:cs="Arial"/>
        </w:rPr>
        <w:t>Operatorului</w:t>
      </w:r>
      <w:proofErr w:type="spellEnd"/>
      <w:r w:rsidRPr="002D062A">
        <w:rPr>
          <w:rFonts w:ascii="Arial" w:hAnsi="Arial" w:cs="Arial"/>
        </w:rPr>
        <w:t xml:space="preserve">. </w:t>
      </w:r>
      <w:proofErr w:type="spellStart"/>
      <w:r w:rsidRPr="002D062A">
        <w:rPr>
          <w:rFonts w:ascii="Arial" w:hAnsi="Arial" w:cs="Arial"/>
        </w:rPr>
        <w:t>Cursurile</w:t>
      </w:r>
      <w:proofErr w:type="spellEnd"/>
      <w:r w:rsidRPr="002D062A">
        <w:rPr>
          <w:rFonts w:ascii="Arial" w:hAnsi="Arial" w:cs="Arial"/>
        </w:rPr>
        <w:t xml:space="preserve"> de </w:t>
      </w:r>
      <w:proofErr w:type="spellStart"/>
      <w:r w:rsidRPr="002D062A">
        <w:rPr>
          <w:rFonts w:ascii="Arial" w:hAnsi="Arial" w:cs="Arial"/>
        </w:rPr>
        <w:t>instruire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vor</w:t>
      </w:r>
      <w:proofErr w:type="spellEnd"/>
      <w:r w:rsidRPr="002D062A">
        <w:rPr>
          <w:rFonts w:ascii="Arial" w:hAnsi="Arial" w:cs="Arial"/>
        </w:rPr>
        <w:t xml:space="preserve"> fi </w:t>
      </w:r>
      <w:proofErr w:type="spellStart"/>
      <w:r w:rsidRPr="002D062A">
        <w:rPr>
          <w:rFonts w:ascii="Arial" w:hAnsi="Arial" w:cs="Arial"/>
        </w:rPr>
        <w:t>ţinute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în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domeniul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profesional</w:t>
      </w:r>
      <w:proofErr w:type="spellEnd"/>
      <w:r w:rsidRPr="002D062A">
        <w:rPr>
          <w:rFonts w:ascii="Arial" w:hAnsi="Arial" w:cs="Arial"/>
        </w:rPr>
        <w:t xml:space="preserve">, al </w:t>
      </w:r>
      <w:proofErr w:type="spellStart"/>
      <w:r w:rsidRPr="002D062A">
        <w:rPr>
          <w:rFonts w:ascii="Arial" w:hAnsi="Arial" w:cs="Arial"/>
        </w:rPr>
        <w:t>managementului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calităţii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şi</w:t>
      </w:r>
      <w:proofErr w:type="spellEnd"/>
      <w:r w:rsidRPr="002D062A">
        <w:rPr>
          <w:rFonts w:ascii="Arial" w:hAnsi="Arial" w:cs="Arial"/>
        </w:rPr>
        <w:t xml:space="preserve"> al </w:t>
      </w:r>
      <w:proofErr w:type="spellStart"/>
      <w:r w:rsidRPr="002D062A">
        <w:rPr>
          <w:rFonts w:ascii="Arial" w:hAnsi="Arial" w:cs="Arial"/>
        </w:rPr>
        <w:t>siguranţei</w:t>
      </w:r>
      <w:proofErr w:type="spellEnd"/>
      <w:r w:rsidRPr="002D062A">
        <w:rPr>
          <w:rFonts w:ascii="Arial" w:hAnsi="Arial" w:cs="Arial"/>
        </w:rPr>
        <w:t xml:space="preserve"> la </w:t>
      </w:r>
      <w:proofErr w:type="spellStart"/>
      <w:r w:rsidRPr="002D062A">
        <w:rPr>
          <w:rFonts w:ascii="Arial" w:hAnsi="Arial" w:cs="Arial"/>
        </w:rPr>
        <w:t>lucru</w:t>
      </w:r>
      <w:proofErr w:type="spellEnd"/>
      <w:r w:rsidRPr="002D062A">
        <w:rPr>
          <w:rFonts w:ascii="Arial" w:hAnsi="Arial" w:cs="Arial"/>
        </w:rPr>
        <w:t xml:space="preserve">.  </w:t>
      </w:r>
    </w:p>
    <w:p w14:paraId="4ADC654A" w14:textId="77777777" w:rsidR="002D062A" w:rsidRPr="002D062A" w:rsidRDefault="002D062A" w:rsidP="002D062A">
      <w:pPr>
        <w:spacing w:line="276" w:lineRule="auto"/>
        <w:ind w:right="112"/>
        <w:rPr>
          <w:rFonts w:ascii="Arial" w:hAnsi="Arial" w:cs="Arial"/>
          <w:szCs w:val="24"/>
        </w:rPr>
      </w:pPr>
    </w:p>
    <w:p w14:paraId="04269B0F" w14:textId="77777777" w:rsidR="002D062A" w:rsidRPr="002D062A" w:rsidRDefault="002D062A" w:rsidP="002D062A">
      <w:pPr>
        <w:widowControl w:val="0"/>
        <w:adjustRightInd w:val="0"/>
        <w:spacing w:line="276" w:lineRule="auto"/>
        <w:ind w:right="62" w:firstLine="426"/>
        <w:textAlignment w:val="baseline"/>
        <w:rPr>
          <w:rFonts w:ascii="Arial" w:hAnsi="Arial" w:cs="Arial"/>
        </w:rPr>
      </w:pPr>
      <w:proofErr w:type="spellStart"/>
      <w:r w:rsidRPr="002D062A">
        <w:rPr>
          <w:rFonts w:ascii="Arial" w:hAnsi="Arial" w:cs="Arial"/>
        </w:rPr>
        <w:t>Toate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cheltuielile</w:t>
      </w:r>
      <w:proofErr w:type="spellEnd"/>
      <w:r w:rsidRPr="002D062A">
        <w:rPr>
          <w:rFonts w:ascii="Arial" w:hAnsi="Arial" w:cs="Arial"/>
        </w:rPr>
        <w:t xml:space="preserve"> legate de </w:t>
      </w:r>
      <w:proofErr w:type="spellStart"/>
      <w:r w:rsidRPr="002D062A">
        <w:rPr>
          <w:rFonts w:ascii="Arial" w:hAnsi="Arial" w:cs="Arial"/>
        </w:rPr>
        <w:t>asigurarea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protecției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sociale</w:t>
      </w:r>
      <w:proofErr w:type="spellEnd"/>
      <w:r w:rsidRPr="002D062A">
        <w:rPr>
          <w:rFonts w:ascii="Arial" w:hAnsi="Arial" w:cs="Arial"/>
        </w:rPr>
        <w:t xml:space="preserve">, </w:t>
      </w:r>
      <w:proofErr w:type="spellStart"/>
      <w:r w:rsidRPr="002D062A">
        <w:rPr>
          <w:rFonts w:ascii="Arial" w:hAnsi="Arial" w:cs="Arial"/>
        </w:rPr>
        <w:t>instruirea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și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pregătirea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salariaților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ce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reies</w:t>
      </w:r>
      <w:proofErr w:type="spellEnd"/>
      <w:r w:rsidRPr="002D062A">
        <w:rPr>
          <w:rFonts w:ascii="Arial" w:hAnsi="Arial" w:cs="Arial"/>
        </w:rPr>
        <w:t xml:space="preserve"> din ANEXA 15 – </w:t>
      </w:r>
      <w:proofErr w:type="spellStart"/>
      <w:r w:rsidRPr="002D062A">
        <w:rPr>
          <w:rFonts w:ascii="Arial" w:hAnsi="Arial" w:cs="Arial"/>
        </w:rPr>
        <w:t>Politica</w:t>
      </w:r>
      <w:proofErr w:type="spellEnd"/>
      <w:r w:rsidRPr="002D062A">
        <w:rPr>
          <w:rFonts w:ascii="Arial" w:hAnsi="Arial" w:cs="Arial"/>
        </w:rPr>
        <w:t xml:space="preserve"> de </w:t>
      </w:r>
      <w:proofErr w:type="spellStart"/>
      <w:r w:rsidRPr="002D062A">
        <w:rPr>
          <w:rFonts w:ascii="Arial" w:hAnsi="Arial" w:cs="Arial"/>
        </w:rPr>
        <w:t>Resurse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Umane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și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Politica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Socială</w:t>
      </w:r>
      <w:proofErr w:type="spellEnd"/>
      <w:r w:rsidRPr="002D062A">
        <w:rPr>
          <w:rFonts w:ascii="Arial" w:hAnsi="Arial" w:cs="Arial"/>
        </w:rPr>
        <w:t xml:space="preserve">, </w:t>
      </w:r>
      <w:proofErr w:type="spellStart"/>
      <w:r w:rsidRPr="002D062A">
        <w:rPr>
          <w:rFonts w:ascii="Arial" w:hAnsi="Arial" w:cs="Arial"/>
        </w:rPr>
        <w:t>vor</w:t>
      </w:r>
      <w:proofErr w:type="spellEnd"/>
      <w:r w:rsidRPr="002D062A">
        <w:rPr>
          <w:rFonts w:ascii="Arial" w:hAnsi="Arial" w:cs="Arial"/>
        </w:rPr>
        <w:t xml:space="preserve"> fi considerate </w:t>
      </w:r>
      <w:proofErr w:type="spellStart"/>
      <w:r w:rsidRPr="002D062A">
        <w:rPr>
          <w:rFonts w:ascii="Arial" w:hAnsi="Arial" w:cs="Arial"/>
        </w:rPr>
        <w:t>cheltuieli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eligibile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ce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vor</w:t>
      </w:r>
      <w:proofErr w:type="spellEnd"/>
      <w:r w:rsidRPr="002D062A">
        <w:rPr>
          <w:rFonts w:ascii="Arial" w:hAnsi="Arial" w:cs="Arial"/>
        </w:rPr>
        <w:t xml:space="preserve"> fi </w:t>
      </w:r>
      <w:proofErr w:type="spellStart"/>
      <w:r w:rsidRPr="002D062A">
        <w:rPr>
          <w:rFonts w:ascii="Arial" w:hAnsi="Arial" w:cs="Arial"/>
        </w:rPr>
        <w:t>luate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în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calculul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fundamentării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costului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unitar</w:t>
      </w:r>
      <w:proofErr w:type="spellEnd"/>
      <w:r w:rsidRPr="002D062A">
        <w:rPr>
          <w:rFonts w:ascii="Arial" w:hAnsi="Arial" w:cs="Arial"/>
        </w:rPr>
        <w:t xml:space="preserve"> leu/km la </w:t>
      </w:r>
      <w:proofErr w:type="spellStart"/>
      <w:r w:rsidRPr="002D062A">
        <w:rPr>
          <w:rFonts w:ascii="Arial" w:hAnsi="Arial" w:cs="Arial"/>
        </w:rPr>
        <w:t>capitolul</w:t>
      </w:r>
      <w:proofErr w:type="spellEnd"/>
      <w:r w:rsidRPr="002D062A">
        <w:rPr>
          <w:rFonts w:ascii="Arial" w:hAnsi="Arial" w:cs="Arial"/>
        </w:rPr>
        <w:t xml:space="preserve"> „</w:t>
      </w:r>
      <w:proofErr w:type="spellStart"/>
      <w:r w:rsidRPr="002D062A">
        <w:rPr>
          <w:rFonts w:ascii="Arial" w:hAnsi="Arial" w:cs="Arial"/>
        </w:rPr>
        <w:t>muncă</w:t>
      </w:r>
      <w:proofErr w:type="spellEnd"/>
      <w:r w:rsidRPr="002D062A">
        <w:rPr>
          <w:rFonts w:ascii="Arial" w:hAnsi="Arial" w:cs="Arial"/>
        </w:rPr>
        <w:t xml:space="preserve"> vie”, conform ANEXEI 8 – </w:t>
      </w:r>
      <w:proofErr w:type="spellStart"/>
      <w:r w:rsidRPr="002D062A">
        <w:rPr>
          <w:rFonts w:ascii="Arial" w:hAnsi="Arial" w:cs="Arial"/>
        </w:rPr>
        <w:t>Costuri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eligibile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incluse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în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calculul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decontării</w:t>
      </w:r>
      <w:proofErr w:type="spellEnd"/>
      <w:r w:rsidRPr="002D062A">
        <w:rPr>
          <w:rFonts w:ascii="Arial" w:hAnsi="Arial" w:cs="Arial"/>
        </w:rPr>
        <w:t xml:space="preserve"> PSO </w:t>
      </w:r>
      <w:proofErr w:type="spellStart"/>
      <w:r w:rsidRPr="002D062A">
        <w:rPr>
          <w:rFonts w:ascii="Arial" w:hAnsi="Arial" w:cs="Arial"/>
        </w:rPr>
        <w:t>şi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cerinţele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privind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contabilitatea</w:t>
      </w:r>
      <w:proofErr w:type="spellEnd"/>
      <w:r w:rsidRPr="002D062A">
        <w:rPr>
          <w:rFonts w:ascii="Arial" w:hAnsi="Arial" w:cs="Arial"/>
        </w:rPr>
        <w:t xml:space="preserve"> </w:t>
      </w:r>
      <w:proofErr w:type="spellStart"/>
      <w:r w:rsidRPr="002D062A">
        <w:rPr>
          <w:rFonts w:ascii="Arial" w:hAnsi="Arial" w:cs="Arial"/>
        </w:rPr>
        <w:t>separată</w:t>
      </w:r>
      <w:proofErr w:type="spellEnd"/>
      <w:r w:rsidRPr="002D062A">
        <w:rPr>
          <w:rFonts w:ascii="Arial" w:hAnsi="Arial" w:cs="Arial"/>
        </w:rPr>
        <w:t xml:space="preserve"> din </w:t>
      </w:r>
      <w:proofErr w:type="spellStart"/>
      <w:r w:rsidRPr="002D062A">
        <w:rPr>
          <w:rFonts w:ascii="Arial" w:hAnsi="Arial" w:cs="Arial"/>
        </w:rPr>
        <w:t>prezentul</w:t>
      </w:r>
      <w:proofErr w:type="spellEnd"/>
      <w:r w:rsidRPr="002D062A">
        <w:rPr>
          <w:rFonts w:ascii="Arial" w:hAnsi="Arial" w:cs="Arial"/>
        </w:rPr>
        <w:t xml:space="preserve"> Contract de </w:t>
      </w:r>
      <w:proofErr w:type="spellStart"/>
      <w:r w:rsidRPr="002D062A">
        <w:rPr>
          <w:rFonts w:ascii="Arial" w:hAnsi="Arial" w:cs="Arial"/>
        </w:rPr>
        <w:t>delegare</w:t>
      </w:r>
      <w:proofErr w:type="spellEnd"/>
      <w:r w:rsidRPr="002D062A">
        <w:rPr>
          <w:rFonts w:ascii="Arial" w:hAnsi="Arial" w:cs="Arial"/>
        </w:rPr>
        <w:t>.</w:t>
      </w:r>
    </w:p>
    <w:p w14:paraId="055C8EBC" w14:textId="77777777" w:rsidR="002D062A" w:rsidRPr="002D062A" w:rsidRDefault="002D062A" w:rsidP="00723FEC">
      <w:pPr>
        <w:widowControl w:val="0"/>
        <w:adjustRightInd w:val="0"/>
        <w:spacing w:line="276" w:lineRule="auto"/>
        <w:ind w:right="62"/>
        <w:textAlignment w:val="baseline"/>
        <w:rPr>
          <w:rFonts w:ascii="Arial" w:hAnsi="Arial" w:cs="Arial"/>
        </w:rPr>
      </w:pPr>
    </w:p>
    <w:p w14:paraId="0060D25D" w14:textId="77777777" w:rsidR="003235B4" w:rsidRPr="002D062A" w:rsidRDefault="002A06E8">
      <w:pPr>
        <w:rPr>
          <w:rFonts w:ascii="Arial" w:hAnsi="Arial" w:cs="Arial"/>
        </w:rPr>
      </w:pPr>
    </w:p>
    <w:sectPr w:rsidR="003235B4" w:rsidRPr="002D06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DF2"/>
    <w:rsid w:val="002A06E8"/>
    <w:rsid w:val="002D062A"/>
    <w:rsid w:val="00723FEC"/>
    <w:rsid w:val="00725DF2"/>
    <w:rsid w:val="00ED5D1E"/>
    <w:rsid w:val="00EE0A1C"/>
    <w:rsid w:val="00FC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A9131"/>
  <w15:chartTrackingRefBased/>
  <w15:docId w15:val="{311346A9-4821-4E3E-857A-B1F1B56FC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FEC"/>
    <w:pPr>
      <w:spacing w:after="120" w:line="240" w:lineRule="auto"/>
      <w:jc w:val="both"/>
    </w:pPr>
    <w:rPr>
      <w:rFonts w:ascii="Times New Roman" w:eastAsia="Calibri" w:hAnsi="Times New Roman" w:cs="Times New Roman"/>
      <w:sz w:val="24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457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geanina.suditu</dc:creator>
  <cp:keywords/>
  <dc:description/>
  <cp:lastModifiedBy>Director Economic</cp:lastModifiedBy>
  <cp:revision>4</cp:revision>
  <dcterms:created xsi:type="dcterms:W3CDTF">2022-02-07T03:27:00Z</dcterms:created>
  <dcterms:modified xsi:type="dcterms:W3CDTF">2022-02-10T11:49:00Z</dcterms:modified>
</cp:coreProperties>
</file>